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У</w:t>
      </w:r>
      <w:proofErr w:type="gram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                      «</w:t>
      </w:r>
      <w:proofErr w:type="spell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 от _____________ г.                        __________Т. Ш. </w:t>
      </w:r>
      <w:proofErr w:type="spell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____  от «____» ______</w:t>
      </w:r>
      <w:proofErr w:type="gram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Pr="00B243FF" w:rsidRDefault="00974AD7" w:rsidP="00B243FF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B243FF">
        <w:rPr>
          <w:rFonts w:ascii="Times New Roman" w:hAnsi="Times New Roman" w:cs="Times New Roman"/>
          <w:b/>
          <w:color w:val="FF0000"/>
          <w:sz w:val="44"/>
        </w:rPr>
        <w:t>ПРОГРАММА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ПО СОВЕРШЕНСТВОВАНИЮ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И ОРГАНИЗАЦИИ ПИТАНИЯ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 xml:space="preserve">В </w:t>
      </w:r>
      <w:r w:rsidR="00B243FF" w:rsidRPr="00D74685">
        <w:rPr>
          <w:rFonts w:ascii="Times New Roman" w:hAnsi="Times New Roman" w:cs="Times New Roman"/>
          <w:b/>
          <w:sz w:val="36"/>
        </w:rPr>
        <w:t>ГОСУДАРСТВЕННОМ</w:t>
      </w:r>
      <w:r w:rsidRPr="00D74685">
        <w:rPr>
          <w:rFonts w:ascii="Times New Roman" w:hAnsi="Times New Roman" w:cs="Times New Roman"/>
          <w:b/>
          <w:sz w:val="36"/>
        </w:rPr>
        <w:t xml:space="preserve"> КАЗЕННОМ ОБЩЕОБРАЗОВАТЕЛЬНОМ УЧРЕЖДЕНИИ </w:t>
      </w:r>
      <w:r w:rsidR="00B243FF" w:rsidRPr="00D74685">
        <w:rPr>
          <w:rFonts w:ascii="Times New Roman" w:hAnsi="Times New Roman" w:cs="Times New Roman"/>
          <w:b/>
          <w:sz w:val="36"/>
        </w:rPr>
        <w:t xml:space="preserve">РЕСПУБЛИКИ ДАГЕСТАН </w:t>
      </w:r>
      <w:r w:rsidRPr="00D74685">
        <w:rPr>
          <w:rFonts w:ascii="Times New Roman" w:hAnsi="Times New Roman" w:cs="Times New Roman"/>
          <w:b/>
          <w:sz w:val="36"/>
        </w:rPr>
        <w:t>«</w:t>
      </w:r>
      <w:r w:rsidR="00B243FF" w:rsidRPr="00D74685">
        <w:rPr>
          <w:rFonts w:ascii="Times New Roman" w:hAnsi="Times New Roman" w:cs="Times New Roman"/>
          <w:b/>
          <w:sz w:val="36"/>
        </w:rPr>
        <w:t>МАЗАДИНСКАЯ</w:t>
      </w:r>
      <w:r w:rsidRPr="00D74685">
        <w:rPr>
          <w:rFonts w:ascii="Times New Roman" w:hAnsi="Times New Roman" w:cs="Times New Roman"/>
          <w:b/>
          <w:sz w:val="36"/>
        </w:rPr>
        <w:t xml:space="preserve"> СРЕДНЯЯ ОБЩЕОБРАЗОВАТЕЛЬНАЯ ШКОЛА</w:t>
      </w:r>
      <w:r w:rsidR="00B243FF" w:rsidRPr="00D74685">
        <w:rPr>
          <w:rFonts w:ascii="Times New Roman" w:hAnsi="Times New Roman" w:cs="Times New Roman"/>
          <w:b/>
          <w:sz w:val="36"/>
        </w:rPr>
        <w:t xml:space="preserve"> ТЛЯРАТИНСКОГО РАЙОНА</w:t>
      </w:r>
      <w:r w:rsidRPr="00D74685">
        <w:rPr>
          <w:rFonts w:ascii="Times New Roman" w:hAnsi="Times New Roman" w:cs="Times New Roman"/>
          <w:b/>
          <w:sz w:val="36"/>
        </w:rPr>
        <w:t xml:space="preserve">» 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на 20</w:t>
      </w:r>
      <w:r w:rsidR="00B243FF" w:rsidRPr="00D74685">
        <w:rPr>
          <w:rFonts w:ascii="Times New Roman" w:hAnsi="Times New Roman" w:cs="Times New Roman"/>
          <w:b/>
          <w:sz w:val="36"/>
        </w:rPr>
        <w:t>20</w:t>
      </w:r>
      <w:r w:rsidRPr="00D74685">
        <w:rPr>
          <w:rFonts w:ascii="Times New Roman" w:hAnsi="Times New Roman" w:cs="Times New Roman"/>
          <w:b/>
          <w:sz w:val="36"/>
        </w:rPr>
        <w:t>-202</w:t>
      </w:r>
      <w:r w:rsidR="00D74685">
        <w:rPr>
          <w:rFonts w:ascii="Times New Roman" w:hAnsi="Times New Roman" w:cs="Times New Roman"/>
          <w:b/>
          <w:sz w:val="36"/>
        </w:rPr>
        <w:t>1</w:t>
      </w:r>
      <w:r w:rsidRPr="00D74685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proofErr w:type="gramStart"/>
      <w:r w:rsidRPr="00D74685">
        <w:rPr>
          <w:rFonts w:ascii="Times New Roman" w:hAnsi="Times New Roman" w:cs="Times New Roman"/>
          <w:b/>
          <w:sz w:val="36"/>
        </w:rPr>
        <w:t>гг</w:t>
      </w:r>
      <w:proofErr w:type="spellEnd"/>
      <w:proofErr w:type="gramEnd"/>
    </w:p>
    <w:p w:rsidR="00B243FF" w:rsidRPr="00D74685" w:rsidRDefault="00B243FF" w:rsidP="00B243FF">
      <w:pPr>
        <w:jc w:val="center"/>
        <w:rPr>
          <w:rFonts w:ascii="Times New Roman" w:hAnsi="Times New Roman" w:cs="Times New Roman"/>
          <w:b/>
          <w:sz w:val="36"/>
        </w:rPr>
      </w:pPr>
    </w:p>
    <w:p w:rsidR="00B243FF" w:rsidRPr="00D74685" w:rsidRDefault="00B243FF" w:rsidP="00B243FF">
      <w:pPr>
        <w:jc w:val="center"/>
        <w:rPr>
          <w:rFonts w:ascii="Times New Roman" w:hAnsi="Times New Roman" w:cs="Times New Roman"/>
          <w:b/>
          <w:sz w:val="36"/>
        </w:rPr>
      </w:pPr>
    </w:p>
    <w:p w:rsidR="00B243FF" w:rsidRPr="00D74685" w:rsidRDefault="00B243FF" w:rsidP="00B243FF">
      <w:pPr>
        <w:rPr>
          <w:rFonts w:ascii="Times New Roman" w:hAnsi="Times New Roman" w:cs="Times New Roman"/>
          <w:b/>
        </w:rPr>
      </w:pPr>
    </w:p>
    <w:p w:rsidR="00D74685" w:rsidRPr="00D74685" w:rsidRDefault="00D74685" w:rsidP="00B243FF">
      <w:pPr>
        <w:rPr>
          <w:rFonts w:ascii="Times New Roman" w:hAnsi="Times New Roman" w:cs="Times New Roman"/>
          <w:b/>
        </w:rPr>
      </w:pPr>
    </w:p>
    <w:p w:rsidR="00D74685" w:rsidRPr="00D74685" w:rsidRDefault="00D74685" w:rsidP="00B243FF">
      <w:pPr>
        <w:rPr>
          <w:rFonts w:ascii="Times New Roman" w:hAnsi="Times New Roman" w:cs="Times New Roman"/>
          <w:b/>
        </w:rPr>
      </w:pPr>
    </w:p>
    <w:p w:rsidR="00D74685" w:rsidRPr="00D74685" w:rsidRDefault="00D74685" w:rsidP="00B243FF">
      <w:pPr>
        <w:rPr>
          <w:rFonts w:ascii="Times New Roman" w:hAnsi="Times New Roman" w:cs="Times New Roman"/>
          <w:b/>
        </w:rPr>
      </w:pPr>
    </w:p>
    <w:p w:rsidR="00B243FF" w:rsidRPr="00D74685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</w:rPr>
      </w:pPr>
      <w:r w:rsidRPr="00D74685">
        <w:rPr>
          <w:rFonts w:ascii="Times New Roman" w:hAnsi="Times New Roman" w:cs="Times New Roman"/>
          <w:b/>
        </w:rPr>
        <w:t xml:space="preserve">с. </w:t>
      </w:r>
      <w:r w:rsidR="00B243FF" w:rsidRPr="00D74685">
        <w:rPr>
          <w:rFonts w:ascii="Times New Roman" w:hAnsi="Times New Roman" w:cs="Times New Roman"/>
          <w:b/>
        </w:rPr>
        <w:t xml:space="preserve">МАЗАДА </w:t>
      </w:r>
      <w:r w:rsidRPr="00D74685">
        <w:rPr>
          <w:rFonts w:ascii="Times New Roman" w:hAnsi="Times New Roman" w:cs="Times New Roman"/>
          <w:b/>
        </w:rPr>
        <w:t>20</w:t>
      </w:r>
      <w:r w:rsidR="00B243FF" w:rsidRPr="00D74685">
        <w:rPr>
          <w:rFonts w:ascii="Times New Roman" w:hAnsi="Times New Roman" w:cs="Times New Roman"/>
          <w:b/>
        </w:rPr>
        <w:t>20 г</w:t>
      </w:r>
    </w:p>
    <w:p w:rsidR="00D74685" w:rsidRPr="00D74685" w:rsidRDefault="00D74685" w:rsidP="00B243FF">
      <w:pPr>
        <w:jc w:val="center"/>
        <w:rPr>
          <w:rFonts w:ascii="Times New Roman" w:hAnsi="Times New Roman" w:cs="Times New Roman"/>
          <w:b/>
        </w:rPr>
      </w:pPr>
    </w:p>
    <w:p w:rsidR="00D74685" w:rsidRPr="00D74685" w:rsidRDefault="00D74685" w:rsidP="00B243FF">
      <w:pPr>
        <w:jc w:val="center"/>
        <w:rPr>
          <w:rFonts w:ascii="Times New Roman" w:hAnsi="Times New Roman" w:cs="Times New Roman"/>
          <w:b/>
        </w:rPr>
      </w:pPr>
    </w:p>
    <w:p w:rsidR="00D74685" w:rsidRPr="00B243FF" w:rsidRDefault="00D74685" w:rsidP="00B243FF">
      <w:pPr>
        <w:jc w:val="center"/>
        <w:rPr>
          <w:rFonts w:ascii="Times New Roman" w:hAnsi="Times New Roman" w:cs="Times New Roman"/>
          <w:b/>
          <w:color w:val="0070C0"/>
        </w:rPr>
      </w:pPr>
    </w:p>
    <w:p w:rsidR="00F57BDA" w:rsidRPr="00F57BDA" w:rsidRDefault="00974AD7" w:rsidP="00F57BDA">
      <w:pPr>
        <w:jc w:val="center"/>
        <w:rPr>
          <w:rFonts w:ascii="Times New Roman" w:hAnsi="Times New Roman" w:cs="Times New Roman"/>
          <w:b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lastRenderedPageBreak/>
        <w:t>ПАСПОРТ ПРОГРАММЫ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Программа</w:t>
      </w:r>
      <w:r w:rsidRPr="00B243FF">
        <w:rPr>
          <w:rFonts w:ascii="Times New Roman" w:hAnsi="Times New Roman" w:cs="Times New Roman"/>
          <w:sz w:val="24"/>
        </w:rPr>
        <w:t xml:space="preserve"> «Совершенствование организации питания в </w:t>
      </w:r>
      <w:r w:rsidR="00F57BDA">
        <w:rPr>
          <w:rFonts w:ascii="Times New Roman" w:hAnsi="Times New Roman" w:cs="Times New Roman"/>
          <w:sz w:val="24"/>
        </w:rPr>
        <w:t>Государственном</w:t>
      </w:r>
      <w:r w:rsidRPr="00B243FF">
        <w:rPr>
          <w:rFonts w:ascii="Times New Roman" w:hAnsi="Times New Roman" w:cs="Times New Roman"/>
          <w:sz w:val="24"/>
        </w:rPr>
        <w:t xml:space="preserve"> казенном общеобразовательном учреждении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Pr="00B243FF">
        <w:rPr>
          <w:rFonts w:ascii="Times New Roman" w:hAnsi="Times New Roman" w:cs="Times New Roman"/>
          <w:sz w:val="24"/>
        </w:rPr>
        <w:t>«</w:t>
      </w:r>
      <w:proofErr w:type="spellStart"/>
      <w:r w:rsidR="00F57BDA">
        <w:rPr>
          <w:rFonts w:ascii="Times New Roman" w:hAnsi="Times New Roman" w:cs="Times New Roman"/>
          <w:sz w:val="24"/>
        </w:rPr>
        <w:t>Мазадинская</w:t>
      </w:r>
      <w:proofErr w:type="spellEnd"/>
      <w:r w:rsidRPr="00B243FF">
        <w:rPr>
          <w:rFonts w:ascii="Times New Roman" w:hAnsi="Times New Roman" w:cs="Times New Roman"/>
          <w:sz w:val="24"/>
        </w:rPr>
        <w:t xml:space="preserve"> средн</w:t>
      </w:r>
      <w:r w:rsidR="00F57BDA">
        <w:rPr>
          <w:rFonts w:ascii="Times New Roman" w:hAnsi="Times New Roman" w:cs="Times New Roman"/>
          <w:sz w:val="24"/>
        </w:rPr>
        <w:t>яя</w:t>
      </w:r>
      <w:r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F57B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7BDA">
        <w:rPr>
          <w:rFonts w:ascii="Times New Roman" w:hAnsi="Times New Roman" w:cs="Times New Roman"/>
          <w:sz w:val="24"/>
        </w:rPr>
        <w:t>Тляратинского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</w:t>
      </w:r>
      <w:r w:rsidRPr="00B243FF">
        <w:rPr>
          <w:rFonts w:ascii="Times New Roman" w:hAnsi="Times New Roman" w:cs="Times New Roman"/>
          <w:sz w:val="24"/>
        </w:rPr>
        <w:t>» на 20</w:t>
      </w:r>
      <w:r w:rsidR="00F57BDA">
        <w:rPr>
          <w:rFonts w:ascii="Times New Roman" w:hAnsi="Times New Roman" w:cs="Times New Roman"/>
          <w:sz w:val="24"/>
        </w:rPr>
        <w:t>20</w:t>
      </w:r>
      <w:r w:rsidRPr="00B243FF">
        <w:rPr>
          <w:rFonts w:ascii="Times New Roman" w:hAnsi="Times New Roman" w:cs="Times New Roman"/>
          <w:sz w:val="24"/>
        </w:rPr>
        <w:t>-202</w:t>
      </w:r>
      <w:r w:rsidR="00F57BDA">
        <w:rPr>
          <w:rFonts w:ascii="Times New Roman" w:hAnsi="Times New Roman" w:cs="Times New Roman"/>
          <w:sz w:val="24"/>
        </w:rPr>
        <w:t>5</w:t>
      </w:r>
      <w:r w:rsidRPr="00B243FF">
        <w:rPr>
          <w:rFonts w:ascii="Times New Roman" w:hAnsi="Times New Roman" w:cs="Times New Roman"/>
          <w:sz w:val="24"/>
        </w:rPr>
        <w:t xml:space="preserve"> годы» (далее – Программа)</w:t>
      </w:r>
      <w:r w:rsidR="00F57BDA">
        <w:rPr>
          <w:rFonts w:ascii="Times New Roman" w:hAnsi="Times New Roman" w:cs="Times New Roman"/>
          <w:sz w:val="24"/>
        </w:rPr>
        <w:t>.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F57BDA">
        <w:rPr>
          <w:rFonts w:ascii="Times New Roman" w:hAnsi="Times New Roman" w:cs="Times New Roman"/>
          <w:b/>
          <w:sz w:val="24"/>
        </w:rPr>
        <w:t>Разработчик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F57BDA">
        <w:rPr>
          <w:rFonts w:ascii="Times New Roman" w:hAnsi="Times New Roman" w:cs="Times New Roman"/>
          <w:sz w:val="24"/>
        </w:rPr>
        <w:t>Государственн</w:t>
      </w:r>
      <w:r w:rsidR="00D87BE6">
        <w:rPr>
          <w:rFonts w:ascii="Times New Roman" w:hAnsi="Times New Roman" w:cs="Times New Roman"/>
          <w:sz w:val="24"/>
        </w:rPr>
        <w:t>ое</w:t>
      </w:r>
      <w:r w:rsidR="00F57BDA" w:rsidRPr="00B243FF">
        <w:rPr>
          <w:rFonts w:ascii="Times New Roman" w:hAnsi="Times New Roman" w:cs="Times New Roman"/>
          <w:sz w:val="24"/>
        </w:rPr>
        <w:t xml:space="preserve"> казенно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общеобразовательно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учреждени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="00F57BDA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F57BDA">
        <w:rPr>
          <w:rFonts w:ascii="Times New Roman" w:hAnsi="Times New Roman" w:cs="Times New Roman"/>
          <w:sz w:val="24"/>
        </w:rPr>
        <w:t>Мазадинская</w:t>
      </w:r>
      <w:proofErr w:type="spellEnd"/>
      <w:r w:rsidR="00F57BDA" w:rsidRPr="00B243FF">
        <w:rPr>
          <w:rFonts w:ascii="Times New Roman" w:hAnsi="Times New Roman" w:cs="Times New Roman"/>
          <w:sz w:val="24"/>
        </w:rPr>
        <w:t xml:space="preserve"> средн</w:t>
      </w:r>
      <w:r w:rsidR="00F57BDA">
        <w:rPr>
          <w:rFonts w:ascii="Times New Roman" w:hAnsi="Times New Roman" w:cs="Times New Roman"/>
          <w:sz w:val="24"/>
        </w:rPr>
        <w:t>яя</w:t>
      </w:r>
      <w:r w:rsidR="00F57BDA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F57B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7BDA">
        <w:rPr>
          <w:rFonts w:ascii="Times New Roman" w:hAnsi="Times New Roman" w:cs="Times New Roman"/>
          <w:sz w:val="24"/>
        </w:rPr>
        <w:t>Тляратинского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</w:t>
      </w:r>
      <w:r w:rsidR="00F57BDA" w:rsidRPr="00B243FF">
        <w:rPr>
          <w:rFonts w:ascii="Times New Roman" w:hAnsi="Times New Roman" w:cs="Times New Roman"/>
          <w:sz w:val="24"/>
        </w:rPr>
        <w:t>»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F57BDA">
        <w:rPr>
          <w:rFonts w:ascii="Times New Roman" w:hAnsi="Times New Roman" w:cs="Times New Roman"/>
          <w:b/>
          <w:sz w:val="24"/>
        </w:rPr>
        <w:t>Исполнители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F57BDA">
        <w:rPr>
          <w:rFonts w:ascii="Times New Roman" w:hAnsi="Times New Roman" w:cs="Times New Roman"/>
          <w:sz w:val="24"/>
        </w:rPr>
        <w:t>Государственном</w:t>
      </w:r>
      <w:r w:rsidR="00F57BDA" w:rsidRPr="00B243FF">
        <w:rPr>
          <w:rFonts w:ascii="Times New Roman" w:hAnsi="Times New Roman" w:cs="Times New Roman"/>
          <w:sz w:val="24"/>
        </w:rPr>
        <w:t xml:space="preserve"> казенном общеобразовательном </w:t>
      </w:r>
      <w:proofErr w:type="gramStart"/>
      <w:r w:rsidR="00F57BDA" w:rsidRPr="00B243FF">
        <w:rPr>
          <w:rFonts w:ascii="Times New Roman" w:hAnsi="Times New Roman" w:cs="Times New Roman"/>
          <w:sz w:val="24"/>
        </w:rPr>
        <w:t>учреждении</w:t>
      </w:r>
      <w:proofErr w:type="gramEnd"/>
      <w:r w:rsidR="00F57BDA" w:rsidRPr="00B243FF">
        <w:rPr>
          <w:rFonts w:ascii="Times New Roman" w:hAnsi="Times New Roman" w:cs="Times New Roman"/>
          <w:sz w:val="24"/>
        </w:rPr>
        <w:t xml:space="preserve">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="00F57BDA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F57BDA">
        <w:rPr>
          <w:rFonts w:ascii="Times New Roman" w:hAnsi="Times New Roman" w:cs="Times New Roman"/>
          <w:sz w:val="24"/>
        </w:rPr>
        <w:t>Мазадинская</w:t>
      </w:r>
      <w:proofErr w:type="spellEnd"/>
      <w:r w:rsidR="00F57BDA" w:rsidRPr="00B243FF">
        <w:rPr>
          <w:rFonts w:ascii="Times New Roman" w:hAnsi="Times New Roman" w:cs="Times New Roman"/>
          <w:sz w:val="24"/>
        </w:rPr>
        <w:t xml:space="preserve"> средн</w:t>
      </w:r>
      <w:r w:rsidR="00F57BDA">
        <w:rPr>
          <w:rFonts w:ascii="Times New Roman" w:hAnsi="Times New Roman" w:cs="Times New Roman"/>
          <w:sz w:val="24"/>
        </w:rPr>
        <w:t>яя</w:t>
      </w:r>
      <w:r w:rsidR="00F57BDA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F57B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7BDA">
        <w:rPr>
          <w:rFonts w:ascii="Times New Roman" w:hAnsi="Times New Roman" w:cs="Times New Roman"/>
          <w:sz w:val="24"/>
        </w:rPr>
        <w:t>Тляратинского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</w:t>
      </w:r>
      <w:r w:rsidR="00F57BDA" w:rsidRPr="00B243FF">
        <w:rPr>
          <w:rFonts w:ascii="Times New Roman" w:hAnsi="Times New Roman" w:cs="Times New Roman"/>
          <w:sz w:val="24"/>
        </w:rPr>
        <w:t>»</w:t>
      </w:r>
      <w:r w:rsidRPr="00B243FF">
        <w:rPr>
          <w:rFonts w:ascii="Times New Roman" w:hAnsi="Times New Roman" w:cs="Times New Roman"/>
          <w:sz w:val="24"/>
        </w:rPr>
        <w:t xml:space="preserve">, 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F57BDA" w:rsidRPr="00F57BDA">
        <w:rPr>
          <w:rFonts w:ascii="Times New Roman" w:hAnsi="Times New Roman" w:cs="Times New Roman"/>
          <w:sz w:val="24"/>
        </w:rPr>
        <w:t> РД "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F57BDA" w:rsidRPr="00F57BDA">
        <w:rPr>
          <w:rFonts w:ascii="Times New Roman" w:hAnsi="Times New Roman" w:cs="Times New Roman"/>
          <w:sz w:val="24"/>
        </w:rPr>
        <w:t> 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F57BDA" w:rsidRPr="00F57BDA">
        <w:rPr>
          <w:rFonts w:ascii="Times New Roman" w:hAnsi="Times New Roman" w:cs="Times New Roman"/>
          <w:sz w:val="24"/>
        </w:rPr>
        <w:t>"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Сроки реализации Программы:</w:t>
      </w:r>
      <w:r w:rsidRPr="00B243FF">
        <w:rPr>
          <w:rFonts w:ascii="Times New Roman" w:hAnsi="Times New Roman" w:cs="Times New Roman"/>
          <w:sz w:val="24"/>
        </w:rPr>
        <w:t xml:space="preserve"> 20</w:t>
      </w:r>
      <w:r w:rsidR="00F57BDA">
        <w:rPr>
          <w:rFonts w:ascii="Times New Roman" w:hAnsi="Times New Roman" w:cs="Times New Roman"/>
          <w:sz w:val="24"/>
        </w:rPr>
        <w:t>20</w:t>
      </w:r>
      <w:r w:rsidRPr="00B243FF">
        <w:rPr>
          <w:rFonts w:ascii="Times New Roman" w:hAnsi="Times New Roman" w:cs="Times New Roman"/>
          <w:sz w:val="24"/>
        </w:rPr>
        <w:t>-202</w:t>
      </w:r>
      <w:r w:rsidR="00D74685">
        <w:rPr>
          <w:rFonts w:ascii="Times New Roman" w:hAnsi="Times New Roman" w:cs="Times New Roman"/>
          <w:sz w:val="24"/>
        </w:rPr>
        <w:t>1</w:t>
      </w:r>
      <w:r w:rsidRPr="00B243FF">
        <w:rPr>
          <w:rFonts w:ascii="Times New Roman" w:hAnsi="Times New Roman" w:cs="Times New Roman"/>
          <w:sz w:val="24"/>
        </w:rPr>
        <w:t xml:space="preserve"> годы 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Система программных мероприятий</w:t>
      </w:r>
      <w:r w:rsidRPr="00B243FF">
        <w:rPr>
          <w:rFonts w:ascii="Times New Roman" w:hAnsi="Times New Roman" w:cs="Times New Roman"/>
          <w:sz w:val="24"/>
        </w:rPr>
        <w:t xml:space="preserve">: 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нормативно-правовое обеспечение;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организационная работа;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санитарно-просветительская работа;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работа с педагогическими кадрами; 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материально-техническое обеспечение </w:t>
      </w:r>
    </w:p>
    <w:p w:rsidR="00F57BDA" w:rsidRDefault="00F57BDA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Источники финансирования</w:t>
      </w:r>
      <w:r w:rsidRPr="00B243FF">
        <w:rPr>
          <w:rFonts w:ascii="Times New Roman" w:hAnsi="Times New Roman" w:cs="Times New Roman"/>
          <w:sz w:val="24"/>
        </w:rPr>
        <w:t xml:space="preserve">: 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бюджет </w:t>
      </w:r>
      <w:r w:rsidR="00F57BDA">
        <w:rPr>
          <w:rFonts w:ascii="Times New Roman" w:hAnsi="Times New Roman" w:cs="Times New Roman"/>
          <w:sz w:val="24"/>
        </w:rPr>
        <w:t>ГКОУ РД «</w:t>
      </w:r>
      <w:proofErr w:type="spellStart"/>
      <w:r w:rsidR="00F57BDA">
        <w:rPr>
          <w:rFonts w:ascii="Times New Roman" w:hAnsi="Times New Roman" w:cs="Times New Roman"/>
          <w:sz w:val="24"/>
        </w:rPr>
        <w:t>Мазадинская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СОШ </w:t>
      </w:r>
      <w:proofErr w:type="spellStart"/>
      <w:r w:rsidR="00F57BDA">
        <w:rPr>
          <w:rFonts w:ascii="Times New Roman" w:hAnsi="Times New Roman" w:cs="Times New Roman"/>
          <w:sz w:val="24"/>
        </w:rPr>
        <w:t>Тляратинского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района»</w:t>
      </w:r>
      <w:r w:rsidRPr="00B243FF">
        <w:rPr>
          <w:rFonts w:ascii="Times New Roman" w:hAnsi="Times New Roman" w:cs="Times New Roman"/>
          <w:sz w:val="24"/>
        </w:rPr>
        <w:t xml:space="preserve">; </w:t>
      </w:r>
    </w:p>
    <w:p w:rsidR="00F57BDA" w:rsidRPr="00F57BDA" w:rsidRDefault="00974AD7" w:rsidP="00B243FF">
      <w:pPr>
        <w:jc w:val="both"/>
        <w:rPr>
          <w:rFonts w:ascii="Times New Roman" w:hAnsi="Times New Roman" w:cs="Times New Roman"/>
          <w:b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 xml:space="preserve">Ожидаемые результаты реализации мероприятий Программы: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1. Сохранение и укрепление здоровья детей на основе внедрения новых технологий и форм обслуживания в организации питания школы.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>2. Обеспечение сбалансирования рациона питания с учетом возрастных и физиологических потребностей детей и подростков в пищевых веществах и энергии.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3. Повышение доступности питания для более широкого контингента детей и подростков, в том числе для детей из социально незащищенных слоев населения.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4. Совершенствование нормативно-правовой базы по организации питания;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5. Укрепление материально-технической базы пищеблока в школе в соответствии с современными требованиями технологий.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6. Обучение всех работников школы основам знаний здорового питания, культуре питания.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7. Создание механизма общественного контроля над качеством питания. </w:t>
      </w:r>
    </w:p>
    <w:p w:rsidR="00D87BE6" w:rsidRDefault="00D87BE6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87BE6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Контроль над выполнением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D87BE6">
        <w:rPr>
          <w:rFonts w:ascii="Times New Roman" w:hAnsi="Times New Roman" w:cs="Times New Roman"/>
          <w:sz w:val="24"/>
        </w:rPr>
        <w:t>Государственное</w:t>
      </w:r>
      <w:r w:rsidR="00D87BE6" w:rsidRPr="00B243FF">
        <w:rPr>
          <w:rFonts w:ascii="Times New Roman" w:hAnsi="Times New Roman" w:cs="Times New Roman"/>
          <w:sz w:val="24"/>
        </w:rPr>
        <w:t xml:space="preserve"> казенно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общеобразовательно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учреждени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</w:t>
      </w:r>
      <w:r w:rsidR="00D87BE6">
        <w:rPr>
          <w:rFonts w:ascii="Times New Roman" w:hAnsi="Times New Roman" w:cs="Times New Roman"/>
          <w:sz w:val="24"/>
        </w:rPr>
        <w:t xml:space="preserve">Республики Дагестан </w:t>
      </w:r>
      <w:r w:rsidR="00D87BE6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D87BE6">
        <w:rPr>
          <w:rFonts w:ascii="Times New Roman" w:hAnsi="Times New Roman" w:cs="Times New Roman"/>
          <w:sz w:val="24"/>
        </w:rPr>
        <w:t>Мазадинская</w:t>
      </w:r>
      <w:proofErr w:type="spellEnd"/>
      <w:r w:rsidR="00D87BE6" w:rsidRPr="00B243FF">
        <w:rPr>
          <w:rFonts w:ascii="Times New Roman" w:hAnsi="Times New Roman" w:cs="Times New Roman"/>
          <w:sz w:val="24"/>
        </w:rPr>
        <w:t xml:space="preserve"> средн</w:t>
      </w:r>
      <w:r w:rsidR="00D87BE6">
        <w:rPr>
          <w:rFonts w:ascii="Times New Roman" w:hAnsi="Times New Roman" w:cs="Times New Roman"/>
          <w:sz w:val="24"/>
        </w:rPr>
        <w:t>яя</w:t>
      </w:r>
      <w:r w:rsidR="00D87BE6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D87B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7BE6">
        <w:rPr>
          <w:rFonts w:ascii="Times New Roman" w:hAnsi="Times New Roman" w:cs="Times New Roman"/>
          <w:sz w:val="24"/>
        </w:rPr>
        <w:t>Тляратинского</w:t>
      </w:r>
      <w:proofErr w:type="spellEnd"/>
      <w:r w:rsidR="00D87BE6">
        <w:rPr>
          <w:rFonts w:ascii="Times New Roman" w:hAnsi="Times New Roman" w:cs="Times New Roman"/>
          <w:sz w:val="24"/>
        </w:rPr>
        <w:t xml:space="preserve"> района</w:t>
      </w:r>
      <w:r w:rsidR="00D87BE6" w:rsidRPr="00B243FF">
        <w:rPr>
          <w:rFonts w:ascii="Times New Roman" w:hAnsi="Times New Roman" w:cs="Times New Roman"/>
          <w:sz w:val="24"/>
        </w:rPr>
        <w:t>»</w:t>
      </w:r>
      <w:r w:rsidRPr="00B243FF">
        <w:rPr>
          <w:rFonts w:ascii="Times New Roman" w:hAnsi="Times New Roman" w:cs="Times New Roman"/>
          <w:sz w:val="24"/>
        </w:rPr>
        <w:t xml:space="preserve">, 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D87BE6" w:rsidRPr="00F57BDA">
        <w:rPr>
          <w:rFonts w:ascii="Times New Roman" w:hAnsi="Times New Roman" w:cs="Times New Roman"/>
          <w:sz w:val="24"/>
        </w:rPr>
        <w:t> РД "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D87BE6" w:rsidRPr="00F57BDA">
        <w:rPr>
          <w:rFonts w:ascii="Times New Roman" w:hAnsi="Times New Roman" w:cs="Times New Roman"/>
          <w:sz w:val="24"/>
        </w:rPr>
        <w:t> 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D87BE6" w:rsidRPr="00F57BDA">
        <w:rPr>
          <w:rFonts w:ascii="Times New Roman" w:hAnsi="Times New Roman" w:cs="Times New Roman"/>
          <w:sz w:val="24"/>
        </w:rPr>
        <w:t>"</w:t>
      </w:r>
    </w:p>
    <w:p w:rsidR="00D87BE6" w:rsidRDefault="00D87BE6" w:rsidP="00B243FF">
      <w:pPr>
        <w:jc w:val="both"/>
        <w:rPr>
          <w:rFonts w:ascii="Times New Roman" w:hAnsi="Times New Roman" w:cs="Times New Roman"/>
          <w:sz w:val="24"/>
        </w:rPr>
      </w:pPr>
    </w:p>
    <w:p w:rsidR="00D87BE6" w:rsidRDefault="00D87BE6" w:rsidP="00B243FF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D87BE6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1.</w:t>
      </w:r>
      <w:r w:rsidR="00974AD7" w:rsidRPr="00D87BE6">
        <w:rPr>
          <w:rFonts w:ascii="Times New Roman" w:hAnsi="Times New Roman" w:cs="Times New Roman"/>
          <w:b/>
          <w:sz w:val="24"/>
        </w:rPr>
        <w:t xml:space="preserve">СОДЕРЖАНИЕ ПРОБЛЕМЫ, ОБОСНОВАНИЕ НЕОБХОДИМОСТИ ЕЁ РЕШЕНИЯ ПРОГРАММНЫМ МЕТОДОМ.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Программа «Совершенствование организации питания в </w:t>
      </w:r>
      <w:r w:rsidR="00D87BE6">
        <w:rPr>
          <w:rFonts w:ascii="Times New Roman" w:hAnsi="Times New Roman" w:cs="Times New Roman"/>
          <w:sz w:val="24"/>
        </w:rPr>
        <w:t>государственном</w:t>
      </w:r>
      <w:r w:rsidRPr="00D87BE6">
        <w:rPr>
          <w:rFonts w:ascii="Times New Roman" w:hAnsi="Times New Roman" w:cs="Times New Roman"/>
          <w:sz w:val="24"/>
        </w:rPr>
        <w:t xml:space="preserve"> казенном общеобразовательном учреждении </w:t>
      </w:r>
      <w:r w:rsidR="00D87BE6">
        <w:rPr>
          <w:rFonts w:ascii="Times New Roman" w:hAnsi="Times New Roman" w:cs="Times New Roman"/>
          <w:sz w:val="24"/>
        </w:rPr>
        <w:t xml:space="preserve">Республики Дагестан </w:t>
      </w:r>
      <w:r w:rsidRPr="00D87BE6">
        <w:rPr>
          <w:rFonts w:ascii="Times New Roman" w:hAnsi="Times New Roman" w:cs="Times New Roman"/>
          <w:sz w:val="24"/>
        </w:rPr>
        <w:t>«</w:t>
      </w:r>
      <w:proofErr w:type="spellStart"/>
      <w:r w:rsidR="00D87BE6">
        <w:rPr>
          <w:rFonts w:ascii="Times New Roman" w:hAnsi="Times New Roman" w:cs="Times New Roman"/>
          <w:sz w:val="24"/>
        </w:rPr>
        <w:t>Мазадинская</w:t>
      </w:r>
      <w:proofErr w:type="spellEnd"/>
      <w:r w:rsidRPr="00D87BE6">
        <w:rPr>
          <w:rFonts w:ascii="Times New Roman" w:hAnsi="Times New Roman" w:cs="Times New Roman"/>
          <w:sz w:val="24"/>
        </w:rPr>
        <w:t xml:space="preserve"> средней общеобразовательная школа» на 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>-202</w:t>
      </w:r>
      <w:r w:rsidR="00D74685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годы» (далее – Программа) разработана в соответствии с Законом «Об Образовании в Российской Федерации», является организационной основой государственной политики в области образования.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Реализация целей Программы обеспечивается посредством как текущего финансирования за счет муниципального бюджета.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Исполнителями Программы являются администрация и педагогический коллектив школы.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Организация горячего питания осуществляется по 2-х недельному рациональному меню, сбалансированному по жирам, белкам и углеводам.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Реализация Программы позволит консолидировать усилия различных служб, направленных на создание благоприятных условий для сохранения и укрепления здоровья детей, снижение риска возникновения заболеваний.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Развитие системы мониторинга состояния здоровья, организации питания, а также анализ заболеваемости детей позволит оценить эффективность проводимых мероприятий Программы. </w:t>
      </w:r>
    </w:p>
    <w:p w:rsidR="00D87BE6" w:rsidRDefault="00D87BE6" w:rsidP="00D87BE6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 xml:space="preserve">2. ОСНОВНЫЕ ЦЕЛИ И ЗАДАЧИ ПРОГРАММЫ </w:t>
      </w: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Целями Программы являются: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создание оптимальной системы питания, способной обеспечить детей и подростков школы рациональным и здоровым питанием в соответствии с действующими нормативными документами с учетом детей и экологических факторов региона;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формирование культуры и навыков здорового питания.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Задачами Программы являются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1. Создание оптимальной системы детского питания, способствующей сохранению и укреплению здоровья детей и подростков.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2. Обеспечение детей и подростков образовательного учреждения оптимальным питанием, соответствующим возрастным и физиологическим потребностям в пищевых веществах и энергии.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3. Обеспечение высокого качества и безопасности детей и подростков в школе.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4. Укрепление материально-технической базы, улучшение санитарно-технического состояния школьной столовой.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5. Формирование культуры и навыков здорового питания учащихся.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6. Социальная поддержка различных категорий детей и подростков школы в части обеспечения их здоровым питанием.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7. Обучение школьников и родителей основам знаний здорового питания </w:t>
      </w:r>
    </w:p>
    <w:p w:rsidR="00D87BE6" w:rsidRDefault="00D87BE6" w:rsidP="00D87BE6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3. СРОКИ И ЭТАПЫ РЕАЛИЗАЦИИ ПРОГРАММЫ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D87BE6">
        <w:rPr>
          <w:rFonts w:ascii="Times New Roman" w:hAnsi="Times New Roman" w:cs="Times New Roman"/>
          <w:b/>
          <w:sz w:val="24"/>
        </w:rPr>
        <w:t>Сроки реализации Программы</w:t>
      </w:r>
      <w:r w:rsidRPr="00D87BE6">
        <w:rPr>
          <w:rFonts w:ascii="Times New Roman" w:hAnsi="Times New Roman" w:cs="Times New Roman"/>
          <w:sz w:val="24"/>
        </w:rPr>
        <w:t>: 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>-202</w:t>
      </w:r>
      <w:r w:rsidR="00D74685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годы.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 xml:space="preserve"> Этапы реализации Программы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1 этап</w:t>
      </w:r>
      <w:r w:rsidRPr="00D87BE6">
        <w:rPr>
          <w:rFonts w:ascii="Times New Roman" w:hAnsi="Times New Roman" w:cs="Times New Roman"/>
          <w:sz w:val="24"/>
        </w:rPr>
        <w:t xml:space="preserve"> (20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 xml:space="preserve"> год) – совершенствование нормативно-правовой базы по организации питания детей и подростков школы, частичная замена технологического оборудования, проведение широкой разъяснительной работы среди всех участников образовательного процесса о современных подходах к организации правильного питания, формированию культуры питания и осознанию роли здорового питания в жизни человека. </w:t>
      </w:r>
    </w:p>
    <w:p w:rsidR="003A38DC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2 этап</w:t>
      </w:r>
      <w:r w:rsidRPr="00D87BE6">
        <w:rPr>
          <w:rFonts w:ascii="Times New Roman" w:hAnsi="Times New Roman" w:cs="Times New Roman"/>
          <w:sz w:val="24"/>
        </w:rPr>
        <w:t xml:space="preserve"> (202</w:t>
      </w:r>
      <w:r w:rsidR="00D87BE6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год) – дальнейшее укрепление материально-технической базы пищеблока школы, улучшение организации питания в школе; </w:t>
      </w:r>
    </w:p>
    <w:p w:rsidR="003A38DC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3 этап</w:t>
      </w:r>
      <w:r w:rsidRPr="00D87BE6">
        <w:rPr>
          <w:rFonts w:ascii="Times New Roman" w:hAnsi="Times New Roman" w:cs="Times New Roman"/>
          <w:sz w:val="24"/>
        </w:rPr>
        <w:t xml:space="preserve"> (202</w:t>
      </w:r>
      <w:r w:rsidR="00D74685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</w:t>
      </w:r>
      <w:r w:rsidR="00D74685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 w:rsidRPr="00D87BE6">
        <w:rPr>
          <w:rFonts w:ascii="Times New Roman" w:hAnsi="Times New Roman" w:cs="Times New Roman"/>
          <w:sz w:val="24"/>
        </w:rPr>
        <w:t>) – создание оптимальной системы питания, способной обеспечить детей и подростков школе рациональным и здоровым питанием в соответствии с действующими нормативными документами с учетом половозрастных особенностей детей и экологических ф</w:t>
      </w:r>
      <w:r w:rsidR="003A38DC">
        <w:rPr>
          <w:rFonts w:ascii="Times New Roman" w:hAnsi="Times New Roman" w:cs="Times New Roman"/>
          <w:sz w:val="24"/>
        </w:rPr>
        <w:t>акторов региона.</w:t>
      </w:r>
    </w:p>
    <w:p w:rsidR="003A38DC" w:rsidRPr="003A38DC" w:rsidRDefault="003A38D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4. ОСНОВНЫЕ МЕРОПРИЯТИЯ, ПРЕДУСМОТРЕННЫЕ ПРОГРАММОЙ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Нормативно-правовое обеспечение предусматривает разработку основных нормативных документов на уровне школы, локальных нормативных актов в школе, регламентирующих организацию питания.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Организационная работа включает в себя реализацию мер по обеспечению полноценным горячим питанием всех категорий детей и подростков, по увеличению числа питающихся, по обучению детей и подростков знаниям об основах здорового питания.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Санитарно-просветительская работа предусматривает проведение разъяснительной работы среди детей, родителей и педагогов, оформление санитарно-просветительских бюллетеней, проведение акций «Мы – за здоровое питание».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Работа с педагогическими кадрами включает в себя организацию и проведение курсов для педагогов, медсестры школы; проведение мероприятий, способствующих формированию культуры питания и осознанию роли здорового питания в жизни человека.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Материально-техническое обеспечение предусматривает обновление технологического оборудование пищеблока школы, проведение ремонтных работ в пищеблоке.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 xml:space="preserve">5. РЕСУРСНОЕ ОБЕСПЕЧЕНИЕ ПРОГРАММЫ (ОБЪЁМЫ ФИНАНСИРОВАНИЯ)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Финансирование Программы будет осуществляться за счет средств бюджета </w:t>
      </w:r>
      <w:r w:rsidR="003A38DC">
        <w:rPr>
          <w:rFonts w:ascii="Times New Roman" w:hAnsi="Times New Roman" w:cs="Times New Roman"/>
          <w:sz w:val="24"/>
        </w:rPr>
        <w:t>ГК</w:t>
      </w:r>
      <w:r w:rsidRPr="00D87BE6">
        <w:rPr>
          <w:rFonts w:ascii="Times New Roman" w:hAnsi="Times New Roman" w:cs="Times New Roman"/>
          <w:sz w:val="24"/>
        </w:rPr>
        <w:t xml:space="preserve">ОУ </w:t>
      </w:r>
      <w:r w:rsidR="003A38DC">
        <w:rPr>
          <w:rFonts w:ascii="Times New Roman" w:hAnsi="Times New Roman" w:cs="Times New Roman"/>
          <w:sz w:val="24"/>
        </w:rPr>
        <w:t xml:space="preserve">РД </w:t>
      </w:r>
      <w:r w:rsidRPr="00D87BE6">
        <w:rPr>
          <w:rFonts w:ascii="Times New Roman" w:hAnsi="Times New Roman" w:cs="Times New Roman"/>
          <w:sz w:val="24"/>
        </w:rPr>
        <w:t>«</w:t>
      </w:r>
      <w:proofErr w:type="spellStart"/>
      <w:r w:rsidR="003A38DC">
        <w:rPr>
          <w:rFonts w:ascii="Times New Roman" w:hAnsi="Times New Roman" w:cs="Times New Roman"/>
          <w:sz w:val="24"/>
        </w:rPr>
        <w:t>Мазадинская</w:t>
      </w:r>
      <w:proofErr w:type="spellEnd"/>
      <w:r w:rsidRPr="00D87BE6">
        <w:rPr>
          <w:rFonts w:ascii="Times New Roman" w:hAnsi="Times New Roman" w:cs="Times New Roman"/>
          <w:sz w:val="24"/>
        </w:rPr>
        <w:t xml:space="preserve"> сре</w:t>
      </w:r>
      <w:r w:rsidR="003A38DC">
        <w:rPr>
          <w:rFonts w:ascii="Times New Roman" w:hAnsi="Times New Roman" w:cs="Times New Roman"/>
          <w:sz w:val="24"/>
        </w:rPr>
        <w:t>дняя общеобразовательная школа».</w:t>
      </w:r>
    </w:p>
    <w:p w:rsidR="003A38DC" w:rsidRPr="003A38DC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 xml:space="preserve">6. МЕХАНИЗМ РЕАЛИЗАЦИИ ПРОГРАММЫ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Механизм реализации Программы определяет комплекс мероприятий, экономических, правовых рычагов со стороны заказчика – школы.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Школа: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разрабатывает в пределах своих полномочий нормативные правовые акты, необходимые для выполнения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подготавливает доклад о ходе реализации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разрабатывает перечень целевых показателей для </w:t>
      </w:r>
      <w:proofErr w:type="gramStart"/>
      <w:r w:rsidRPr="00D87BE6">
        <w:rPr>
          <w:rFonts w:ascii="Times New Roman" w:hAnsi="Times New Roman" w:cs="Times New Roman"/>
          <w:sz w:val="24"/>
        </w:rPr>
        <w:t>контроля за</w:t>
      </w:r>
      <w:proofErr w:type="gramEnd"/>
      <w:r w:rsidRPr="00D87BE6">
        <w:rPr>
          <w:rFonts w:ascii="Times New Roman" w:hAnsi="Times New Roman" w:cs="Times New Roman"/>
          <w:sz w:val="24"/>
        </w:rPr>
        <w:t xml:space="preserve"> ходом реализации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проводит мониторинг результатов реализации мероприятий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осуществляет координацию деятельности по подготовке и реализации программных мероприятий, а также по анализу и рациональному использованию бюджетных средств и средств из прочих источников финансирования;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заключает в установленных случаях соответствующие договоры (соглашения).</w:t>
      </w:r>
    </w:p>
    <w:p w:rsidR="003F6D6B" w:rsidRPr="003F6D6B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 xml:space="preserve"> 7. ОРГАНИЗАЦИЯ УПРАВЛЕНИЯ ПРОГРАММОЙ И </w:t>
      </w:r>
      <w:proofErr w:type="gramStart"/>
      <w:r w:rsidRPr="003F6D6B">
        <w:rPr>
          <w:rFonts w:ascii="Times New Roman" w:hAnsi="Times New Roman" w:cs="Times New Roman"/>
          <w:b/>
          <w:sz w:val="24"/>
        </w:rPr>
        <w:t>КОНТРОЛЬ ЗА</w:t>
      </w:r>
      <w:proofErr w:type="gramEnd"/>
      <w:r w:rsidRPr="003F6D6B">
        <w:rPr>
          <w:rFonts w:ascii="Times New Roman" w:hAnsi="Times New Roman" w:cs="Times New Roman"/>
          <w:b/>
          <w:sz w:val="24"/>
        </w:rPr>
        <w:t xml:space="preserve"> ХОДОМ ЕЁ РЕАЛИЗАЦИИ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3F6D6B">
        <w:rPr>
          <w:rFonts w:ascii="Times New Roman" w:hAnsi="Times New Roman" w:cs="Times New Roman"/>
          <w:b/>
          <w:sz w:val="24"/>
        </w:rPr>
        <w:t>Управление реализацией Программы</w:t>
      </w:r>
      <w:r w:rsidRPr="00D87BE6">
        <w:rPr>
          <w:rFonts w:ascii="Times New Roman" w:hAnsi="Times New Roman" w:cs="Times New Roman"/>
          <w:sz w:val="24"/>
        </w:rPr>
        <w:t xml:space="preserve"> осуществляется Школой, которая координирует деятельность участвующих в реализации Программы.</w:t>
      </w:r>
    </w:p>
    <w:p w:rsidR="003F6D6B" w:rsidRDefault="00F4015C" w:rsidP="003F6D6B">
      <w:pPr>
        <w:jc w:val="both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 xml:space="preserve"> К участию в реализации Программы привлекаются</w:t>
      </w:r>
      <w:r w:rsidRPr="00D87BE6">
        <w:rPr>
          <w:rFonts w:ascii="Times New Roman" w:hAnsi="Times New Roman" w:cs="Times New Roman"/>
          <w:sz w:val="24"/>
        </w:rPr>
        <w:t xml:space="preserve">: 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3F6D6B" w:rsidRPr="00F57BDA">
        <w:rPr>
          <w:rFonts w:ascii="Times New Roman" w:hAnsi="Times New Roman" w:cs="Times New Roman"/>
          <w:sz w:val="24"/>
        </w:rPr>
        <w:t> РД "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3F6D6B" w:rsidRPr="00F57BDA">
        <w:rPr>
          <w:rFonts w:ascii="Times New Roman" w:hAnsi="Times New Roman" w:cs="Times New Roman"/>
          <w:sz w:val="24"/>
        </w:rPr>
        <w:t> 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3F6D6B" w:rsidRPr="00F57BDA">
        <w:rPr>
          <w:rFonts w:ascii="Times New Roman" w:hAnsi="Times New Roman" w:cs="Times New Roman"/>
          <w:sz w:val="24"/>
        </w:rPr>
        <w:t>"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3F6D6B">
        <w:rPr>
          <w:rFonts w:ascii="Times New Roman" w:hAnsi="Times New Roman" w:cs="Times New Roman"/>
          <w:b/>
          <w:sz w:val="24"/>
        </w:rPr>
        <w:t>Контроль за</w:t>
      </w:r>
      <w:proofErr w:type="gramEnd"/>
      <w:r w:rsidRPr="003F6D6B">
        <w:rPr>
          <w:rFonts w:ascii="Times New Roman" w:hAnsi="Times New Roman" w:cs="Times New Roman"/>
          <w:b/>
          <w:sz w:val="24"/>
        </w:rPr>
        <w:t xml:space="preserve"> ходом выполнения мероприятий Программы</w:t>
      </w:r>
      <w:r w:rsidRPr="00D87BE6">
        <w:rPr>
          <w:rFonts w:ascii="Times New Roman" w:hAnsi="Times New Roman" w:cs="Times New Roman"/>
          <w:sz w:val="24"/>
        </w:rPr>
        <w:t>, целевым расходованием финансовых средств и эффективностью их использования осуществляется школой.</w:t>
      </w:r>
    </w:p>
    <w:p w:rsidR="003F6D6B" w:rsidRPr="003F6D6B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3F6D6B">
        <w:rPr>
          <w:rFonts w:ascii="Times New Roman" w:hAnsi="Times New Roman" w:cs="Times New Roman"/>
          <w:b/>
          <w:sz w:val="24"/>
        </w:rPr>
        <w:t xml:space="preserve">8. ОЦЕНКА ЭФФЕКТИВНОСТИ РЕАЛИЗАЦИИ ПРОГРАММЫ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Реализация мероприятий Программы позволит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создать условия для сохранения и укрепления здоровья детей;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улучшить организацию питания детей и подростков школы;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обновить и укрепить материально-техническую базу пищеблока;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обеспечить детей и подростков сбалансированным, рациональным, безопасным питанием;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увеличить охват горячим питанием;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повысить доступность питания для более широкого контингента детей и подростков.</w:t>
      </w: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P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План</w:t>
      </w:r>
    </w:p>
    <w:p w:rsidR="003F6D6B" w:rsidRP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программных мероприятий по улучшению организации питания учащихся</w:t>
      </w:r>
    </w:p>
    <w:p w:rsidR="003F6D6B" w:rsidRPr="003F6D6B" w:rsidRDefault="003F6D6B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ГКОУ РД</w:t>
      </w:r>
      <w:r w:rsidR="00F4015C" w:rsidRPr="003F6D6B"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</w:rPr>
        <w:t>Мазадинская</w:t>
      </w:r>
      <w:proofErr w:type="spellEnd"/>
      <w:r w:rsidR="00F4015C" w:rsidRPr="003F6D6B"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на 20</w:t>
      </w:r>
      <w:r w:rsidR="003F6D6B">
        <w:rPr>
          <w:rFonts w:ascii="Times New Roman" w:hAnsi="Times New Roman" w:cs="Times New Roman"/>
          <w:b/>
          <w:sz w:val="24"/>
        </w:rPr>
        <w:t>20</w:t>
      </w:r>
      <w:r w:rsidRPr="003F6D6B">
        <w:rPr>
          <w:rFonts w:ascii="Times New Roman" w:hAnsi="Times New Roman" w:cs="Times New Roman"/>
          <w:b/>
          <w:sz w:val="24"/>
        </w:rPr>
        <w:t>-202</w:t>
      </w:r>
      <w:r w:rsidR="003F6D6B">
        <w:rPr>
          <w:rFonts w:ascii="Times New Roman" w:hAnsi="Times New Roman" w:cs="Times New Roman"/>
          <w:b/>
          <w:sz w:val="24"/>
        </w:rPr>
        <w:t>5</w:t>
      </w:r>
      <w:r w:rsidRPr="003F6D6B">
        <w:rPr>
          <w:rFonts w:ascii="Times New Roman" w:hAnsi="Times New Roman" w:cs="Times New Roman"/>
          <w:b/>
          <w:sz w:val="24"/>
        </w:rPr>
        <w:t xml:space="preserve"> гг.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F6D6B" w:rsidTr="003F6D6B">
        <w:tc>
          <w:tcPr>
            <w:tcW w:w="675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10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393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393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F6D6B" w:rsidTr="00AD46DD">
        <w:tc>
          <w:tcPr>
            <w:tcW w:w="9571" w:type="dxa"/>
            <w:gridSpan w:val="4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1. Организационно-методические мероприятия.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организационное совещание с классными руководителями по вопросу организации питания в школьной столовой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организационное собрание с работниками школьной столовой по вопросам организации питания в текущем учебном году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Создать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бракеражную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комиссию по контролю продукции, поступающей в школьную столовую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Обсудить на заседании родительского комитета школы вопрос «Организация питания </w:t>
            </w:r>
            <w:proofErr w:type="gramStart"/>
            <w:r w:rsidRPr="00D87BE6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D87BE6">
              <w:rPr>
                <w:rFonts w:ascii="Times New Roman" w:hAnsi="Times New Roman" w:cs="Times New Roman"/>
                <w:sz w:val="24"/>
              </w:rPr>
              <w:t xml:space="preserve"> в соответствии с СанПиН 2.4.5.2409-08 (с изменениями и дополнениями)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Председатель общешкольного родительского комитета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Провести совещания при директоре по вопросам организации и улучшения качества школьного питания: 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рациональном использовании финансовых средств, выделенных на питание обучающихся»;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соответствии рациона питания утвержденному меню»;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качестве готовой продукции»;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«Об организации приема пищи в школьной столовой»; </w:t>
            </w:r>
          </w:p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соблюдении графика работы школьной столовой».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0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Подводить итоги контроля организации питания на совещаниях при директоре.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Регулярно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На совещаниях при директоре</w:t>
            </w:r>
          </w:p>
        </w:tc>
      </w:tr>
      <w:tr w:rsidR="003A645A" w:rsidTr="004C32A6">
        <w:tc>
          <w:tcPr>
            <w:tcW w:w="9571" w:type="dxa"/>
            <w:gridSpan w:val="4"/>
          </w:tcPr>
          <w:p w:rsidR="003A645A" w:rsidRPr="003A645A" w:rsidRDefault="003A645A" w:rsidP="003A64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45A">
              <w:rPr>
                <w:rFonts w:ascii="Times New Roman" w:hAnsi="Times New Roman" w:cs="Times New Roman"/>
                <w:b/>
                <w:sz w:val="24"/>
              </w:rPr>
              <w:t>2. Профессиональное обучение работников пищеблока.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совещание «Ведение рабочей документации по вопросам санитарии, гигиены, технологии производства продукции, результата бракеража, ежедневных медосмотров»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Принять участие в курсах повышения квалификации школьных поваров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По плану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850216">
        <w:tc>
          <w:tcPr>
            <w:tcW w:w="9571" w:type="dxa"/>
            <w:gridSpan w:val="4"/>
          </w:tcPr>
          <w:p w:rsidR="003A645A" w:rsidRPr="003A645A" w:rsidRDefault="003A645A" w:rsidP="003A64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45A">
              <w:rPr>
                <w:rFonts w:ascii="Times New Roman" w:hAnsi="Times New Roman" w:cs="Times New Roman"/>
                <w:b/>
                <w:sz w:val="24"/>
              </w:rPr>
              <w:t>3. Административная работа.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Издать приказы по школе: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«Об организации горячего питания </w:t>
            </w:r>
            <w:proofErr w:type="gramStart"/>
            <w:r w:rsidRPr="00D87BE6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D87BE6">
              <w:rPr>
                <w:rFonts w:ascii="Times New Roman" w:hAnsi="Times New Roman" w:cs="Times New Roman"/>
                <w:sz w:val="24"/>
              </w:rPr>
              <w:t xml:space="preserve"> на учебный год» </w:t>
            </w:r>
          </w:p>
          <w:p w:rsidR="003A645A" w:rsidRDefault="003A645A" w:rsidP="003A645A">
            <w:pPr>
              <w:jc w:val="both"/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создании комиссии по контролю качества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45A">
              <w:rPr>
                <w:rFonts w:ascii="Times New Roman" w:hAnsi="Times New Roman" w:cs="Times New Roman"/>
                <w:sz w:val="24"/>
              </w:rPr>
              <w:t>пищи в школьной столовой»;</w:t>
            </w:r>
            <w:r w:rsidRPr="00B243FF">
              <w:t xml:space="preserve"> </w:t>
            </w:r>
          </w:p>
          <w:p w:rsidR="003A645A" w:rsidRDefault="003A645A" w:rsidP="003A64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создании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бракеражной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комиссии»; </w:t>
            </w:r>
          </w:p>
        </w:tc>
        <w:tc>
          <w:tcPr>
            <w:tcW w:w="2393" w:type="dxa"/>
          </w:tcPr>
          <w:p w:rsidR="003A645A" w:rsidRDefault="003A645A" w:rsidP="003A64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Август – начало сентября 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Утвердить режим работы школьной столовой на учебный год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Подготовить нормативную документацию: 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инвентаря, посуды в пищеблок;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моющих и дезинфицирующих сре</w:t>
            </w:r>
            <w:proofErr w:type="gramStart"/>
            <w:r w:rsidRPr="00D87BE6">
              <w:rPr>
                <w:rFonts w:ascii="Times New Roman" w:hAnsi="Times New Roman" w:cs="Times New Roman"/>
                <w:sz w:val="24"/>
              </w:rPr>
              <w:t>дств в п</w:t>
            </w:r>
            <w:proofErr w:type="gramEnd"/>
            <w:r w:rsidRPr="00D87BE6">
              <w:rPr>
                <w:rFonts w:ascii="Times New Roman" w:hAnsi="Times New Roman" w:cs="Times New Roman"/>
                <w:sz w:val="24"/>
              </w:rPr>
              <w:t>ищеблок;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спецодежды для персонала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план мероприятий по дезинфекции и дератизации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технике безопасности персонала на пищеблоке;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график генеральной уборки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программу производственного контроля;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контрольных проверок пищеблока</w:t>
            </w:r>
            <w:r w:rsidR="0056117E" w:rsidRPr="00D87BE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393" w:type="dxa"/>
          </w:tcPr>
          <w:p w:rsidR="003A645A" w:rsidRDefault="0056117E" w:rsidP="0056117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D87BE6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D87BE6">
              <w:rPr>
                <w:rFonts w:ascii="Times New Roman" w:hAnsi="Times New Roman" w:cs="Times New Roman"/>
                <w:sz w:val="24"/>
              </w:rPr>
              <w:t>иректора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</w:rPr>
              <w:t>ВР</w:t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Подготовить пакет документов по производственному контролю качества питания, который включает: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входного контроля доброкачественности поступающих на пищеблок пищевых продуктов, продовольственного сырья;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контроля рациона питания и приемки (бракеража) готовой кулинарной продукции;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визуального производственного контроля пищеблока;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контроля состояния здоровья персонала (допуска к работе);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регистрации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температурновлажностного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режима в складских помещениях и холодильных шкафах;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витаминизации блюд;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ежедневного мониторинга охвата </w:t>
            </w:r>
            <w:proofErr w:type="gramStart"/>
            <w:r w:rsidRPr="00D87BE6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D87BE6">
              <w:rPr>
                <w:rFonts w:ascii="Times New Roman" w:hAnsi="Times New Roman" w:cs="Times New Roman"/>
                <w:sz w:val="24"/>
              </w:rPr>
              <w:t xml:space="preserve"> горячим питанием;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регистрации аварийных ситуаций; </w:t>
            </w:r>
          </w:p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программу производственного контроля соблюдения санитарного законодательства, качества и безопасности организации 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10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Определить контингент учащихся, имеющих право на бесплатное питание.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Оформить уголок потребителя и разместить в нем следующие документы: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приказ директора школы «Об организации горячего питания </w:t>
            </w:r>
            <w:proofErr w:type="gramStart"/>
            <w:r w:rsidRPr="00B243FF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243FF">
              <w:rPr>
                <w:rFonts w:ascii="Times New Roman" w:hAnsi="Times New Roman" w:cs="Times New Roman"/>
                <w:sz w:val="24"/>
              </w:rPr>
              <w:t xml:space="preserve">»;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список обслуживающего персонала пищеблока;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режим работы пищеблока;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график посещения столовой школьниками различных классов;</w:t>
            </w:r>
          </w:p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книгу отзывов и предложений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Разместить на школьном сайте: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нормативно-правовые и законодательные акты РФ,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субъекта РФ, муниципального образования,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регулирующие организацию питания школьников;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положение «Об организации рационального питания, питания школьников на бесплатной основе в образовательном учреждении»;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приказ по школе «Об организации питания детей из семей, находящихся в трудной жизненной ситуации»;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режим работы школьной столовой на учебный год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243FF">
              <w:rPr>
                <w:rFonts w:ascii="Times New Roman" w:hAnsi="Times New Roman" w:cs="Times New Roman"/>
                <w:sz w:val="24"/>
              </w:rPr>
              <w:t>Ответственный за школьный сайт</w:t>
            </w:r>
            <w:proofErr w:type="gramEnd"/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Утвердить график дежурства учителей и учащихся в школьной столовой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Пересмотреть инструкции по технике безопасности и охране труда для работников школьной столовой.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243FF">
              <w:rPr>
                <w:rFonts w:ascii="Times New Roman" w:hAnsi="Times New Roman" w:cs="Times New Roman"/>
                <w:sz w:val="24"/>
              </w:rPr>
              <w:t>Отв. за ОТ и ТБ</w:t>
            </w:r>
            <w:proofErr w:type="gramEnd"/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Провести мониторинг охвата </w:t>
            </w:r>
            <w:proofErr w:type="gramStart"/>
            <w:r w:rsidRPr="00B243FF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243FF">
              <w:rPr>
                <w:rFonts w:ascii="Times New Roman" w:hAnsi="Times New Roman" w:cs="Times New Roman"/>
                <w:sz w:val="24"/>
              </w:rPr>
              <w:t xml:space="preserve"> горячим питанием.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Сентябрь, декабрь, апрель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B243FF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B243FF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B243FF">
              <w:rPr>
                <w:rFonts w:ascii="Times New Roman" w:hAnsi="Times New Roman" w:cs="Times New Roman"/>
                <w:sz w:val="24"/>
              </w:rPr>
              <w:t>ук-л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243F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Организовать консультации для классных руководителей: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«Культура поведения обучающихся во время приема пищи, соблюдение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санитарногигиенических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 требований»;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«Организация горячего питания - залог сохранения здоровья».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Анкетирование учащихся и их родителей (законных представителей) по организации питания: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«Школьное питание: качество и разнообразие обедов»; </w:t>
            </w:r>
          </w:p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«За что скажем поварам спасибо?»;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«Ваши предложения по развитию школьного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питания».</w:t>
            </w:r>
          </w:p>
        </w:tc>
        <w:tc>
          <w:tcPr>
            <w:tcW w:w="2393" w:type="dxa"/>
          </w:tcPr>
          <w:p w:rsidR="0056117E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По отдельному плану 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D67FF" w:rsidTr="008072EA">
        <w:tc>
          <w:tcPr>
            <w:tcW w:w="9571" w:type="dxa"/>
            <w:gridSpan w:val="4"/>
          </w:tcPr>
          <w:p w:rsidR="005D67FF" w:rsidRPr="005D67FF" w:rsidRDefault="005D67FF" w:rsidP="005D6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b/>
                <w:sz w:val="24"/>
              </w:rPr>
              <w:t xml:space="preserve">4. Работа с родителями (законными представителями) </w:t>
            </w:r>
            <w:proofErr w:type="gramStart"/>
            <w:r w:rsidRPr="005D67FF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5D67F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56117E" w:rsidTr="003F6D6B">
        <w:tc>
          <w:tcPr>
            <w:tcW w:w="675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Провести классные родительские собрания, посвященные организации питания. Примерные повестки дня: 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«Профилактика желудочно-кишечных, инфекционных и простудных заболеваний у школьников»; 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«Роль школьного питания в поддержании умственной и физической работоспособности обучающихся»;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«Здоровое питание - залог здоровья»;</w:t>
            </w:r>
          </w:p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«Как правильно составить рацион питания ребенка школьного возраста»;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 плану работы классных руководителей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6117E" w:rsidTr="003F6D6B">
        <w:tc>
          <w:tcPr>
            <w:tcW w:w="675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Организация посещения столовой родительским активом для дегустации пищи.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Председатель общешкольного родительского комитета</w:t>
            </w:r>
          </w:p>
        </w:tc>
      </w:tr>
      <w:tr w:rsidR="005D67FF" w:rsidTr="0016520C">
        <w:tc>
          <w:tcPr>
            <w:tcW w:w="9571" w:type="dxa"/>
            <w:gridSpan w:val="4"/>
          </w:tcPr>
          <w:p w:rsidR="005D67FF" w:rsidRPr="005D67FF" w:rsidRDefault="005D67FF" w:rsidP="005D6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b/>
                <w:sz w:val="24"/>
              </w:rPr>
              <w:t>5. Организационная работа по улучшению материально-технической базы столовой, расширению сферы услуг для обучающихся и их родителей (законных представителей).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243FF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Подготовить паспорт пищеблока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243FF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Приобрести современную посуду для приготовления пищи и питания школьников.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Завести журнал оценки качества питания, поместить его в обеденном зале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Оснастить школьную столовую технологическим, оборудованием, инвентарем для пищеблока с учетом энергосберегающего режима.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393" w:type="dxa"/>
          </w:tcPr>
          <w:p w:rsidR="005D67FF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Директор, за</w:t>
            </w:r>
            <w:r>
              <w:rPr>
                <w:rFonts w:ascii="Times New Roman" w:hAnsi="Times New Roman" w:cs="Times New Roman"/>
                <w:sz w:val="24"/>
              </w:rPr>
              <w:t>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Провести ремонтные и наладочные работы для подключения нового оборудования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 мере поступления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Овладеть способами приготовления новых блюд и включить их в меню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Разработать 10-12 дневные примерные перспективные цикличные меню, проводить их корректировку в соответствии</w:t>
            </w:r>
            <w:r>
              <w:rPr>
                <w:rFonts w:ascii="Times New Roman" w:hAnsi="Times New Roman" w:cs="Times New Roman"/>
                <w:sz w:val="24"/>
              </w:rPr>
              <w:t xml:space="preserve"> с </w:t>
            </w:r>
            <w:r w:rsidRPr="00B243FF">
              <w:rPr>
                <w:rFonts w:ascii="Times New Roman" w:hAnsi="Times New Roman" w:cs="Times New Roman"/>
                <w:sz w:val="24"/>
              </w:rPr>
              <w:t>конструктивными пожеланиями участников образовательного процесса и результатами мониторинга. При составлении меню для школьников учитывать разнообразие блюд в течение дня и всей недели, их биологическую ценность, возможность сочетания, массу и объем пищи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Обеспечить контроль организации питания </w:t>
            </w:r>
            <w:proofErr w:type="gramStart"/>
            <w:r w:rsidRPr="00B243FF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243FF">
              <w:rPr>
                <w:rFonts w:ascii="Times New Roman" w:hAnsi="Times New Roman" w:cs="Times New Roman"/>
                <w:sz w:val="24"/>
              </w:rPr>
              <w:t xml:space="preserve"> в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</w:tbl>
    <w:p w:rsidR="00974AD7" w:rsidRDefault="00974AD7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7E73D5" w:rsidRPr="007E73D5" w:rsidRDefault="005D67FF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t>План мероприятий</w:t>
      </w:r>
    </w:p>
    <w:p w:rsidR="007E73D5" w:rsidRDefault="005D67FF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t xml:space="preserve">административного контроля организации питания </w:t>
      </w:r>
      <w:proofErr w:type="gramStart"/>
      <w:r w:rsidRPr="007E73D5">
        <w:rPr>
          <w:rFonts w:ascii="Times New Roman" w:hAnsi="Times New Roman" w:cs="Times New Roman"/>
          <w:b/>
          <w:sz w:val="24"/>
        </w:rPr>
        <w:t>обучающихся</w:t>
      </w:r>
      <w:proofErr w:type="gramEnd"/>
    </w:p>
    <w:p w:rsidR="007E73D5" w:rsidRPr="007E73D5" w:rsidRDefault="007E73D5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984"/>
        <w:gridCol w:w="1950"/>
      </w:tblGrid>
      <w:tr w:rsidR="007E73D5" w:rsidRP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82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готовности пищеблока к началу учебного года. Контроль соблюдения в пищеблоке норм санитарно-гигиенического режима.</w:t>
            </w:r>
          </w:p>
        </w:tc>
        <w:tc>
          <w:tcPr>
            <w:tcW w:w="1984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Директор школы, </w:t>
            </w:r>
            <w:r>
              <w:rPr>
                <w:rFonts w:ascii="Times New Roman" w:hAnsi="Times New Roman" w:cs="Times New Roman"/>
                <w:sz w:val="24"/>
              </w:rPr>
              <w:t>завхоз</w:t>
            </w:r>
            <w:r w:rsidRPr="005D67FF">
              <w:rPr>
                <w:rFonts w:ascii="Times New Roman" w:hAnsi="Times New Roman" w:cs="Times New Roman"/>
                <w:sz w:val="24"/>
              </w:rPr>
              <w:t>, члены комиссии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графика дежурства классов и учителей по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формирования списков на питание.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5D67FF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5D67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5D67FF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5D67FF">
              <w:rPr>
                <w:rFonts w:ascii="Times New Roman" w:hAnsi="Times New Roman" w:cs="Times New Roman"/>
                <w:sz w:val="24"/>
              </w:rPr>
              <w:t>ук-ли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санитарного состояния пищеблока и его сотрудников</w:t>
            </w:r>
            <w:proofErr w:type="gramStart"/>
            <w:r w:rsidRPr="005D67FF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соблюдения графика работы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качества сырой и готовой продукции.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члены комиссии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Контроль ведения отчетной документации по организации питания, </w:t>
            </w:r>
            <w:proofErr w:type="gramStart"/>
            <w:r w:rsidRPr="005D67FF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5D67F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Повар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Контроль соблюдения графика питания </w:t>
            </w:r>
            <w:proofErr w:type="gramStart"/>
            <w:r w:rsidRPr="005D67FF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Контроль соблюдения </w:t>
            </w:r>
            <w:proofErr w:type="gramStart"/>
            <w:r w:rsidRPr="005D67FF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Pr="005D67FF">
              <w:rPr>
                <w:rFonts w:ascii="Times New Roman" w:hAnsi="Times New Roman" w:cs="Times New Roman"/>
                <w:sz w:val="24"/>
              </w:rPr>
              <w:t xml:space="preserve"> правил личной гигиены при посещении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5D67FF">
              <w:rPr>
                <w:rFonts w:ascii="Times New Roman" w:hAnsi="Times New Roman" w:cs="Times New Roman"/>
                <w:sz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организации питьевого режима.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технического и санитарного состояния школьной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суточной пробы.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рабочего состояния оборудования школьной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закладки и выхода готовой продукции.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температурного режима холодильников и холодильных камер.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поточности производственных процессов.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хранения уборочного инвентаря, моющих и дезинфицирующих средств.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освещенности, инструментальные замеры.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1950" w:type="dxa"/>
          </w:tcPr>
          <w:p w:rsidR="007E73D5" w:rsidRPr="00023808" w:rsidRDefault="00023808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808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</w:t>
            </w:r>
          </w:p>
        </w:tc>
        <w:tc>
          <w:tcPr>
            <w:tcW w:w="4820" w:type="dxa"/>
          </w:tcPr>
          <w:p w:rsidR="007E73D5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полноты медицинской аптечки в пищеблоке.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</w:t>
            </w:r>
          </w:p>
        </w:tc>
        <w:tc>
          <w:tcPr>
            <w:tcW w:w="4820" w:type="dxa"/>
          </w:tcPr>
          <w:p w:rsidR="007E73D5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условий и сроков хранения продуктов, товарного соседства.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023808" w:rsidTr="007E73D5">
        <w:tc>
          <w:tcPr>
            <w:tcW w:w="817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</w:t>
            </w:r>
          </w:p>
        </w:tc>
        <w:tc>
          <w:tcPr>
            <w:tcW w:w="4820" w:type="dxa"/>
          </w:tcPr>
          <w:p w:rsidR="00023808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соответствия ежедневного меню примерному.</w:t>
            </w:r>
          </w:p>
        </w:tc>
        <w:tc>
          <w:tcPr>
            <w:tcW w:w="1984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члены комиссии</w:t>
            </w:r>
          </w:p>
        </w:tc>
      </w:tr>
      <w:tr w:rsidR="00023808" w:rsidTr="007E73D5">
        <w:tc>
          <w:tcPr>
            <w:tcW w:w="817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</w:t>
            </w:r>
          </w:p>
        </w:tc>
        <w:tc>
          <w:tcPr>
            <w:tcW w:w="4820" w:type="dxa"/>
          </w:tcPr>
          <w:p w:rsidR="00023808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соответствия товарных накладных.</w:t>
            </w:r>
          </w:p>
        </w:tc>
        <w:tc>
          <w:tcPr>
            <w:tcW w:w="1984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</w:tbl>
    <w:p w:rsidR="005D67FF" w:rsidRPr="005D67FF" w:rsidRDefault="005D67FF" w:rsidP="00B243FF">
      <w:pPr>
        <w:jc w:val="both"/>
        <w:rPr>
          <w:rFonts w:ascii="Times New Roman" w:hAnsi="Times New Roman" w:cs="Times New Roman"/>
          <w:sz w:val="28"/>
        </w:rPr>
      </w:pPr>
    </w:p>
    <w:sectPr w:rsidR="005D67FF" w:rsidRPr="005D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20090"/>
    <w:multiLevelType w:val="hybridMultilevel"/>
    <w:tmpl w:val="D15C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7"/>
    <w:rsid w:val="00002141"/>
    <w:rsid w:val="00012B69"/>
    <w:rsid w:val="00013C20"/>
    <w:rsid w:val="000143D6"/>
    <w:rsid w:val="00014EAF"/>
    <w:rsid w:val="000211FB"/>
    <w:rsid w:val="00021F38"/>
    <w:rsid w:val="0002352C"/>
    <w:rsid w:val="00023808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A38DC"/>
    <w:rsid w:val="003A645A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3F6D6B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117E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67FF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E73D5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4AD7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3FF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685"/>
    <w:rsid w:val="00D74890"/>
    <w:rsid w:val="00D77B2E"/>
    <w:rsid w:val="00D8648D"/>
    <w:rsid w:val="00D87BE6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015C"/>
    <w:rsid w:val="00F447D2"/>
    <w:rsid w:val="00F54143"/>
    <w:rsid w:val="00F57BDA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3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BE6"/>
    <w:pPr>
      <w:ind w:left="720"/>
      <w:contextualSpacing/>
    </w:pPr>
  </w:style>
  <w:style w:type="table" w:styleId="a6">
    <w:name w:val="Table Grid"/>
    <w:basedOn w:val="a1"/>
    <w:uiPriority w:val="59"/>
    <w:rsid w:val="003F6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3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BE6"/>
    <w:pPr>
      <w:ind w:left="720"/>
      <w:contextualSpacing/>
    </w:pPr>
  </w:style>
  <w:style w:type="table" w:styleId="a6">
    <w:name w:val="Table Grid"/>
    <w:basedOn w:val="a1"/>
    <w:uiPriority w:val="59"/>
    <w:rsid w:val="003F6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</cp:revision>
  <cp:lastPrinted>2020-09-06T19:12:00Z</cp:lastPrinted>
  <dcterms:created xsi:type="dcterms:W3CDTF">2020-09-06T10:52:00Z</dcterms:created>
  <dcterms:modified xsi:type="dcterms:W3CDTF">2020-09-06T19:14:00Z</dcterms:modified>
</cp:coreProperties>
</file>