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127" w:rsidRPr="00E62B7B" w:rsidRDefault="00805127" w:rsidP="00D21A8B">
      <w:pPr>
        <w:jc w:val="right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05127" w:rsidRDefault="00805127" w:rsidP="00D21A8B">
      <w:pPr>
        <w:jc w:val="right"/>
        <w:rPr>
          <w:rFonts w:ascii="Times New Roman" w:hAnsi="Times New Roman" w:cs="Times New Roman"/>
          <w:sz w:val="24"/>
          <w:szCs w:val="24"/>
        </w:rPr>
      </w:pPr>
      <w:r w:rsidRPr="0091487D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91487D" w:rsidRPr="0091487D">
        <w:rPr>
          <w:rFonts w:ascii="Times New Roman" w:hAnsi="Times New Roman" w:cs="Times New Roman"/>
          <w:sz w:val="24"/>
          <w:szCs w:val="24"/>
        </w:rPr>
        <w:t>0</w:t>
      </w:r>
      <w:r w:rsidR="00084A68">
        <w:rPr>
          <w:rFonts w:ascii="Times New Roman" w:hAnsi="Times New Roman" w:cs="Times New Roman"/>
          <w:sz w:val="24"/>
          <w:szCs w:val="24"/>
        </w:rPr>
        <w:t>1</w:t>
      </w:r>
      <w:r w:rsidRPr="0091487D">
        <w:rPr>
          <w:rFonts w:ascii="Times New Roman" w:hAnsi="Times New Roman" w:cs="Times New Roman"/>
          <w:sz w:val="24"/>
          <w:szCs w:val="24"/>
        </w:rPr>
        <w:t>.</w:t>
      </w:r>
      <w:r w:rsidR="0091487D" w:rsidRPr="0091487D">
        <w:rPr>
          <w:rFonts w:ascii="Times New Roman" w:hAnsi="Times New Roman" w:cs="Times New Roman"/>
          <w:sz w:val="24"/>
          <w:szCs w:val="24"/>
        </w:rPr>
        <w:t>09</w:t>
      </w:r>
      <w:r w:rsidRPr="0091487D">
        <w:rPr>
          <w:rFonts w:ascii="Times New Roman" w:hAnsi="Times New Roman" w:cs="Times New Roman"/>
          <w:sz w:val="24"/>
          <w:szCs w:val="24"/>
        </w:rPr>
        <w:t>.20</w:t>
      </w:r>
      <w:r w:rsidR="00084A68">
        <w:rPr>
          <w:rFonts w:ascii="Times New Roman" w:hAnsi="Times New Roman" w:cs="Times New Roman"/>
          <w:sz w:val="24"/>
          <w:szCs w:val="24"/>
        </w:rPr>
        <w:t xml:space="preserve">20 </w:t>
      </w:r>
      <w:r w:rsidRPr="0091487D">
        <w:rPr>
          <w:rFonts w:ascii="Times New Roman" w:hAnsi="Times New Roman" w:cs="Times New Roman"/>
          <w:sz w:val="24"/>
          <w:szCs w:val="24"/>
        </w:rPr>
        <w:t xml:space="preserve"> № </w:t>
      </w:r>
      <w:r w:rsidR="00084A68">
        <w:rPr>
          <w:rFonts w:ascii="Times New Roman" w:hAnsi="Times New Roman" w:cs="Times New Roman"/>
          <w:sz w:val="24"/>
          <w:szCs w:val="24"/>
        </w:rPr>
        <w:t>45</w:t>
      </w:r>
    </w:p>
    <w:p w:rsidR="00926B25" w:rsidRPr="00926B25" w:rsidRDefault="00926B25" w:rsidP="00926B2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26B25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                             </w:t>
      </w:r>
      <w:r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           </w:t>
      </w: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>Утверждаю</w:t>
      </w:r>
    </w:p>
    <w:p w:rsidR="00926B25" w:rsidRPr="00926B25" w:rsidRDefault="00926B25" w:rsidP="00926B2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</w:t>
      </w: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>Директор ГКОУ РД</w:t>
      </w:r>
    </w:p>
    <w:p w:rsidR="00926B25" w:rsidRPr="00926B25" w:rsidRDefault="00926B25" w:rsidP="00926B2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>Мазадинская</w:t>
      </w:r>
      <w:proofErr w:type="spellEnd"/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СОШ </w:t>
      </w: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>Тляратинского</w:t>
      </w:r>
      <w:proofErr w:type="spellEnd"/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района»</w:t>
      </w:r>
    </w:p>
    <w:p w:rsidR="00926B25" w:rsidRPr="00926B25" w:rsidRDefault="00926B25" w:rsidP="00926B2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</w:t>
      </w: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_______________ </w:t>
      </w:r>
      <w:proofErr w:type="spellStart"/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>Магомеднабиев</w:t>
      </w:r>
      <w:proofErr w:type="spellEnd"/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Т.Ш.        </w:t>
      </w:r>
    </w:p>
    <w:p w:rsidR="00926B25" w:rsidRPr="00926B25" w:rsidRDefault="00926B25" w:rsidP="00926B2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926B25" w:rsidRPr="00926B25" w:rsidRDefault="00926B25" w:rsidP="00926B2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</w:t>
      </w: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>Приказ   от    01.сентября 2020 года № ___</w:t>
      </w:r>
    </w:p>
    <w:p w:rsidR="00926B25" w:rsidRPr="0091487D" w:rsidRDefault="00926B25" w:rsidP="00926B25">
      <w:pPr>
        <w:rPr>
          <w:rFonts w:ascii="Times New Roman" w:hAnsi="Times New Roman" w:cs="Times New Roman"/>
          <w:sz w:val="24"/>
          <w:szCs w:val="24"/>
        </w:rPr>
      </w:pPr>
    </w:p>
    <w:p w:rsidR="00805127" w:rsidRPr="00926B25" w:rsidRDefault="00805127" w:rsidP="00926B25">
      <w:pPr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  <w:r w:rsidRPr="00926B25">
        <w:rPr>
          <w:rFonts w:ascii="Times New Roman" w:hAnsi="Times New Roman" w:cs="Times New Roman"/>
          <w:b/>
          <w:sz w:val="32"/>
          <w:szCs w:val="24"/>
        </w:rPr>
        <w:t>«Дорожная карта»</w:t>
      </w:r>
    </w:p>
    <w:p w:rsidR="00F51459" w:rsidRDefault="00805127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B7B">
        <w:rPr>
          <w:rFonts w:ascii="Times New Roman" w:hAnsi="Times New Roman" w:cs="Times New Roman"/>
          <w:b/>
          <w:sz w:val="24"/>
          <w:szCs w:val="24"/>
        </w:rPr>
        <w:t xml:space="preserve">по совершенствованию организации питания учащихся  </w:t>
      </w:r>
      <w:r w:rsidR="00084A68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 w:rsidR="00084A68">
        <w:rPr>
          <w:rFonts w:ascii="Times New Roman" w:hAnsi="Times New Roman" w:cs="Times New Roman"/>
          <w:b/>
          <w:sz w:val="24"/>
          <w:szCs w:val="24"/>
        </w:rPr>
        <w:t>Мазадинская</w:t>
      </w:r>
      <w:proofErr w:type="spellEnd"/>
      <w:r w:rsidR="00084A68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084A68">
        <w:rPr>
          <w:rFonts w:ascii="Times New Roman" w:hAnsi="Times New Roman" w:cs="Times New Roman"/>
          <w:b/>
          <w:sz w:val="24"/>
          <w:szCs w:val="24"/>
        </w:rPr>
        <w:t>Тляратинского</w:t>
      </w:r>
      <w:proofErr w:type="spellEnd"/>
      <w:r w:rsidR="00084A68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  <w:r w:rsidRPr="00E62B7B">
        <w:rPr>
          <w:rFonts w:ascii="Times New Roman" w:hAnsi="Times New Roman" w:cs="Times New Roman"/>
          <w:b/>
          <w:sz w:val="24"/>
          <w:szCs w:val="24"/>
        </w:rPr>
        <w:t xml:space="preserve"> в 20</w:t>
      </w:r>
      <w:r w:rsidR="00084A68">
        <w:rPr>
          <w:rFonts w:ascii="Times New Roman" w:hAnsi="Times New Roman" w:cs="Times New Roman"/>
          <w:b/>
          <w:sz w:val="24"/>
          <w:szCs w:val="24"/>
        </w:rPr>
        <w:t>20</w:t>
      </w:r>
      <w:r w:rsidRPr="00E62B7B">
        <w:rPr>
          <w:rFonts w:ascii="Times New Roman" w:hAnsi="Times New Roman" w:cs="Times New Roman"/>
          <w:b/>
          <w:sz w:val="24"/>
          <w:szCs w:val="24"/>
        </w:rPr>
        <w:t>-202</w:t>
      </w:r>
      <w:r w:rsidR="0091487D">
        <w:rPr>
          <w:rFonts w:ascii="Times New Roman" w:hAnsi="Times New Roman" w:cs="Times New Roman"/>
          <w:b/>
          <w:sz w:val="24"/>
          <w:szCs w:val="24"/>
        </w:rPr>
        <w:t>3</w:t>
      </w:r>
      <w:r w:rsidRPr="00E62B7B">
        <w:rPr>
          <w:rFonts w:ascii="Times New Roman" w:hAnsi="Times New Roman" w:cs="Times New Roman"/>
          <w:b/>
          <w:sz w:val="24"/>
          <w:szCs w:val="24"/>
        </w:rPr>
        <w:t xml:space="preserve"> годах</w:t>
      </w:r>
    </w:p>
    <w:p w:rsidR="00926B25" w:rsidRPr="00E62B7B" w:rsidRDefault="00926B25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 w:rsidR="00805127" w:rsidRPr="00E62B7B" w:rsidTr="00FD1567">
        <w:tc>
          <w:tcPr>
            <w:tcW w:w="2235" w:type="dxa"/>
          </w:tcPr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="00FD1567"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805127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эффективной системы организации питания учащихся </w:t>
            </w:r>
            <w:r w:rsidR="00084A68">
              <w:rPr>
                <w:rFonts w:ascii="Times New Roman" w:hAnsi="Times New Roman" w:cs="Times New Roman"/>
                <w:sz w:val="24"/>
                <w:szCs w:val="24"/>
              </w:rPr>
              <w:t>ГКОУ РД «</w:t>
            </w:r>
            <w:proofErr w:type="spellStart"/>
            <w:r w:rsidR="00084A68">
              <w:rPr>
                <w:rFonts w:ascii="Times New Roman" w:hAnsi="Times New Roman" w:cs="Times New Roman"/>
                <w:sz w:val="24"/>
                <w:szCs w:val="24"/>
              </w:rPr>
              <w:t>Мазадинская</w:t>
            </w:r>
            <w:proofErr w:type="spellEnd"/>
            <w:r w:rsidR="00084A6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, направленных на сохранение здоровья и улучшения качества питания учащихся.</w:t>
            </w:r>
          </w:p>
          <w:p w:rsidR="00FD1567" w:rsidRPr="00E62B7B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E62B7B" w:rsidTr="00FD1567">
        <w:tc>
          <w:tcPr>
            <w:tcW w:w="2235" w:type="dxa"/>
          </w:tcPr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 w:rsidR="00FD1567"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D21A8B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Сохранение и укрепление здоровья детей и подростков, обучающихся в </w:t>
            </w:r>
            <w:r w:rsidR="00084A68">
              <w:rPr>
                <w:rFonts w:ascii="Times New Roman" w:hAnsi="Times New Roman" w:cs="Times New Roman"/>
                <w:sz w:val="24"/>
                <w:szCs w:val="24"/>
              </w:rPr>
              <w:t>ГКОУ РД «</w:t>
            </w:r>
            <w:proofErr w:type="spellStart"/>
            <w:r w:rsidR="00084A68">
              <w:rPr>
                <w:rFonts w:ascii="Times New Roman" w:hAnsi="Times New Roman" w:cs="Times New Roman"/>
                <w:sz w:val="24"/>
                <w:szCs w:val="24"/>
              </w:rPr>
              <w:t>Мазадинская</w:t>
            </w:r>
            <w:proofErr w:type="spellEnd"/>
            <w:r w:rsidR="00084A68">
              <w:rPr>
                <w:rFonts w:ascii="Times New Roman" w:hAnsi="Times New Roman" w:cs="Times New Roman"/>
                <w:sz w:val="24"/>
                <w:szCs w:val="24"/>
              </w:rPr>
              <w:t xml:space="preserve"> СОШ».</w:t>
            </w:r>
          </w:p>
          <w:p w:rsidR="00D21A8B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- Обеспечение качественного и сбалансированного школьного питания.</w:t>
            </w:r>
          </w:p>
          <w:p w:rsidR="00D21A8B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- Реализация права учащихся на питание, оказание социальной поддержки учащихся. </w:t>
            </w:r>
          </w:p>
          <w:p w:rsidR="00D21A8B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новых форм организации питания учащихся. </w:t>
            </w:r>
          </w:p>
          <w:p w:rsidR="00D21A8B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и укрепление материально-технической базы пищеблока. - Формирование у учащихся знаний и навыков о здоровом питании. </w:t>
            </w:r>
          </w:p>
          <w:p w:rsidR="00805127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- Пропаганда здорового питания в среде всех участников образовательного процесса</w:t>
            </w:r>
          </w:p>
          <w:p w:rsidR="00FD1567" w:rsidRPr="00E62B7B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E62B7B" w:rsidTr="00FD1567">
        <w:tc>
          <w:tcPr>
            <w:tcW w:w="2235" w:type="dxa"/>
          </w:tcPr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Ответственные исполнители</w:t>
            </w:r>
          </w:p>
        </w:tc>
        <w:tc>
          <w:tcPr>
            <w:tcW w:w="7336" w:type="dxa"/>
          </w:tcPr>
          <w:p w:rsidR="00805127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84A68">
              <w:rPr>
                <w:rFonts w:ascii="Times New Roman" w:hAnsi="Times New Roman" w:cs="Times New Roman"/>
                <w:sz w:val="24"/>
                <w:szCs w:val="24"/>
              </w:rPr>
              <w:t>ГКОУ РД «</w:t>
            </w:r>
            <w:proofErr w:type="spellStart"/>
            <w:r w:rsidR="00084A68">
              <w:rPr>
                <w:rFonts w:ascii="Times New Roman" w:hAnsi="Times New Roman" w:cs="Times New Roman"/>
                <w:sz w:val="24"/>
                <w:szCs w:val="24"/>
              </w:rPr>
              <w:t>Мазадинская</w:t>
            </w:r>
            <w:proofErr w:type="spellEnd"/>
            <w:r w:rsidR="00084A6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084A68" w:rsidRPr="00E62B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D1567" w:rsidRPr="00E62B7B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67" w:rsidRPr="00E62B7B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E62B7B" w:rsidTr="00FD1567">
        <w:tc>
          <w:tcPr>
            <w:tcW w:w="2235" w:type="dxa"/>
          </w:tcPr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Сроки реализации</w:t>
            </w:r>
          </w:p>
        </w:tc>
        <w:tc>
          <w:tcPr>
            <w:tcW w:w="7336" w:type="dxa"/>
          </w:tcPr>
          <w:p w:rsidR="00805127" w:rsidRPr="00E62B7B" w:rsidRDefault="0091487D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84A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05127" w:rsidRPr="00E62B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805127"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FD1567" w:rsidRPr="00E62B7B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E62B7B" w:rsidTr="00FD1567">
        <w:tc>
          <w:tcPr>
            <w:tcW w:w="2235" w:type="dxa"/>
          </w:tcPr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направления</w:t>
            </w:r>
          </w:p>
        </w:tc>
        <w:tc>
          <w:tcPr>
            <w:tcW w:w="7336" w:type="dxa"/>
          </w:tcPr>
          <w:p w:rsidR="00D21A8B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питания учащихся школы полноценными горячими завтраками и обедами; </w:t>
            </w:r>
          </w:p>
          <w:p w:rsidR="00D21A8B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2. снижение распространенности заболеваний органов пищеварения в среде учащихся школы вследствие улучшения качества питания; </w:t>
            </w:r>
          </w:p>
          <w:p w:rsidR="00D21A8B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мероприятий по пропаганде здорового питания и формирования чувства ответственности за свое здоровье; </w:t>
            </w:r>
          </w:p>
          <w:p w:rsidR="00D21A8B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4. оснащение пищеблока современным специализированным технологическим оборудованием, проведение в столовой ремонтных работ; </w:t>
            </w:r>
          </w:p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5. снижение выявленных нарушений требований санитарного законодательства и технических регламентов в части организации питания.</w:t>
            </w:r>
          </w:p>
          <w:p w:rsidR="00FD1567" w:rsidRPr="00E62B7B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E62B7B" w:rsidTr="00FD1567">
        <w:tc>
          <w:tcPr>
            <w:tcW w:w="2235" w:type="dxa"/>
          </w:tcPr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Ожидаемые результаты</w:t>
            </w:r>
          </w:p>
        </w:tc>
        <w:tc>
          <w:tcPr>
            <w:tcW w:w="7336" w:type="dxa"/>
          </w:tcPr>
          <w:p w:rsidR="00D21A8B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Программы к 202</w:t>
            </w:r>
            <w:r w:rsidR="00914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году позволит:</w:t>
            </w:r>
          </w:p>
          <w:p w:rsidR="00D21A8B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 - увеличить </w:t>
            </w:r>
            <w:r w:rsidR="00D21A8B" w:rsidRPr="00E62B7B">
              <w:rPr>
                <w:rFonts w:ascii="Times New Roman" w:hAnsi="Times New Roman" w:cs="Times New Roman"/>
                <w:sz w:val="24"/>
                <w:szCs w:val="24"/>
              </w:rPr>
              <w:t>охват горячим питанием учащихся</w:t>
            </w: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21A8B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усовершенствовать материально-техническую базу пищеблока до 60 %; </w:t>
            </w:r>
          </w:p>
          <w:p w:rsidR="00805127" w:rsidRPr="00E62B7B" w:rsidRDefault="00805127" w:rsidP="00DB4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127" w:rsidRPr="00E62B7B" w:rsidRDefault="00805127" w:rsidP="00805127">
      <w:pPr>
        <w:rPr>
          <w:rFonts w:ascii="Times New Roman" w:hAnsi="Times New Roman" w:cs="Times New Roman"/>
          <w:sz w:val="24"/>
          <w:szCs w:val="24"/>
        </w:rPr>
      </w:pPr>
    </w:p>
    <w:p w:rsidR="00DB4D88" w:rsidRPr="00E62B7B" w:rsidRDefault="00805127" w:rsidP="00DB4D8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62B7B">
        <w:rPr>
          <w:rFonts w:ascii="Times New Roman" w:hAnsi="Times New Roman" w:cs="Times New Roman"/>
          <w:sz w:val="24"/>
          <w:szCs w:val="24"/>
          <w:u w:val="single"/>
        </w:rPr>
        <w:t xml:space="preserve">II. </w:t>
      </w:r>
      <w:r w:rsidR="00DB4D88" w:rsidRPr="00E62B7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62B7B">
        <w:rPr>
          <w:rFonts w:ascii="Times New Roman" w:hAnsi="Times New Roman" w:cs="Times New Roman"/>
          <w:sz w:val="24"/>
          <w:szCs w:val="24"/>
          <w:u w:val="single"/>
        </w:rPr>
        <w:t>Общие положения</w:t>
      </w:r>
    </w:p>
    <w:p w:rsidR="00DB4D88" w:rsidRPr="00E62B7B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по совершенствованию организации питания учащихся в </w:t>
      </w:r>
      <w:r w:rsidR="00084A68"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 w:rsidR="00084A68">
        <w:rPr>
          <w:rFonts w:ascii="Times New Roman" w:hAnsi="Times New Roman" w:cs="Times New Roman"/>
          <w:sz w:val="24"/>
          <w:szCs w:val="24"/>
        </w:rPr>
        <w:t>Мазадинская</w:t>
      </w:r>
      <w:proofErr w:type="spellEnd"/>
      <w:r w:rsidR="00084A68">
        <w:rPr>
          <w:rFonts w:ascii="Times New Roman" w:hAnsi="Times New Roman" w:cs="Times New Roman"/>
          <w:sz w:val="24"/>
          <w:szCs w:val="24"/>
        </w:rPr>
        <w:t xml:space="preserve"> СОШ»</w:t>
      </w:r>
      <w:r w:rsidR="00084A68" w:rsidRPr="00E62B7B">
        <w:rPr>
          <w:rFonts w:ascii="Times New Roman" w:hAnsi="Times New Roman" w:cs="Times New Roman"/>
          <w:sz w:val="24"/>
          <w:szCs w:val="24"/>
        </w:rPr>
        <w:t xml:space="preserve">, </w:t>
      </w:r>
      <w:r w:rsidRPr="00E62B7B">
        <w:rPr>
          <w:rFonts w:ascii="Times New Roman" w:hAnsi="Times New Roman" w:cs="Times New Roman"/>
          <w:sz w:val="24"/>
          <w:szCs w:val="24"/>
        </w:rPr>
        <w:t>в 20</w:t>
      </w:r>
      <w:r w:rsidR="00084A68">
        <w:rPr>
          <w:rFonts w:ascii="Times New Roman" w:hAnsi="Times New Roman" w:cs="Times New Roman"/>
          <w:sz w:val="24"/>
          <w:szCs w:val="24"/>
        </w:rPr>
        <w:t>20</w:t>
      </w:r>
      <w:r w:rsidRPr="00E62B7B">
        <w:rPr>
          <w:rFonts w:ascii="Times New Roman" w:hAnsi="Times New Roman" w:cs="Times New Roman"/>
          <w:sz w:val="24"/>
          <w:szCs w:val="24"/>
        </w:rPr>
        <w:t>-202</w:t>
      </w:r>
      <w:r w:rsidR="0091487D">
        <w:rPr>
          <w:rFonts w:ascii="Times New Roman" w:hAnsi="Times New Roman" w:cs="Times New Roman"/>
          <w:sz w:val="24"/>
          <w:szCs w:val="24"/>
        </w:rPr>
        <w:t>3</w:t>
      </w:r>
      <w:r w:rsidRPr="00E62B7B">
        <w:rPr>
          <w:rFonts w:ascii="Times New Roman" w:hAnsi="Times New Roman" w:cs="Times New Roman"/>
          <w:sz w:val="24"/>
          <w:szCs w:val="24"/>
        </w:rPr>
        <w:t xml:space="preserve"> годах разработан в соответствии </w:t>
      </w:r>
      <w:proofErr w:type="gramStart"/>
      <w:r w:rsidRPr="00E62B7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62B7B">
        <w:rPr>
          <w:rFonts w:ascii="Times New Roman" w:hAnsi="Times New Roman" w:cs="Times New Roman"/>
          <w:sz w:val="24"/>
          <w:szCs w:val="24"/>
        </w:rPr>
        <w:t>:</w:t>
      </w:r>
    </w:p>
    <w:p w:rsidR="00DB4D88" w:rsidRPr="00E62B7B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- Федеральным законом от 29.12.2012 г. № 273-ФЗ «Об образовании в Российской Федерации»; - распоряжением Правительства Российской Федерации от 30 июня 2012 г. № 1134-р «О плане мероприятий по реализации Основ государственной политики Российской Федерации в области здорового питания населения на период до 2020 г.»; </w:t>
      </w:r>
    </w:p>
    <w:p w:rsidR="00DB4D88" w:rsidRPr="00E62B7B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62B7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62B7B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обучения в общеобразовательных учреждениях»;</w:t>
      </w:r>
    </w:p>
    <w:p w:rsidR="00805127" w:rsidRPr="00E62B7B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и Министерства здравоохранения и социального развития России от 11 марта 2012 г. № 231н/178 «Об утверждении методических рекомендаций по организации питания обучающихся и воспитанников образовательных организаций»; </w:t>
      </w:r>
    </w:p>
    <w:p w:rsidR="00DB4D88" w:rsidRPr="00E62B7B" w:rsidRDefault="00805127" w:rsidP="00DB4D8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62B7B">
        <w:rPr>
          <w:rFonts w:ascii="Times New Roman" w:hAnsi="Times New Roman" w:cs="Times New Roman"/>
          <w:sz w:val="24"/>
          <w:szCs w:val="24"/>
          <w:u w:val="single"/>
        </w:rPr>
        <w:t>Концепция Плана мероприятий («Дорожная карта»)</w:t>
      </w:r>
    </w:p>
    <w:p w:rsidR="00DB417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Рациональное, сбалансированное по своему составу питание является одним из важнейших факторов, определяющих здоровье детей и подростков,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умственному развитию, создающих условия для адаптации подрастающего поколения к окружающей среде. </w:t>
      </w:r>
    </w:p>
    <w:p w:rsidR="00DB417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которое в последующие годы будет очень сложно или даже невозможно. </w:t>
      </w:r>
      <w:proofErr w:type="gramStart"/>
      <w:r w:rsidRPr="00E62B7B">
        <w:rPr>
          <w:rFonts w:ascii="Times New Roman" w:hAnsi="Times New Roman" w:cs="Times New Roman"/>
          <w:sz w:val="24"/>
          <w:szCs w:val="24"/>
        </w:rPr>
        <w:t xml:space="preserve">С учетом того, что в школе </w:t>
      </w:r>
      <w:r w:rsidR="00084A68" w:rsidRPr="00E62B7B">
        <w:rPr>
          <w:rFonts w:ascii="Times New Roman" w:hAnsi="Times New Roman" w:cs="Times New Roman"/>
          <w:sz w:val="24"/>
          <w:szCs w:val="24"/>
        </w:rPr>
        <w:t xml:space="preserve"> 75 % (при одноразовом горячем питании в школе) </w:t>
      </w:r>
      <w:r w:rsidRPr="00E62B7B">
        <w:rPr>
          <w:rFonts w:ascii="Times New Roman" w:hAnsi="Times New Roman" w:cs="Times New Roman"/>
          <w:sz w:val="24"/>
          <w:szCs w:val="24"/>
        </w:rPr>
        <w:t>от суточного рациона ребенок получает в образовательной организации</w:t>
      </w:r>
      <w:r w:rsidR="00084A68">
        <w:rPr>
          <w:rFonts w:ascii="Times New Roman" w:hAnsi="Times New Roman" w:cs="Times New Roman"/>
          <w:sz w:val="24"/>
          <w:szCs w:val="24"/>
        </w:rPr>
        <w:t>.</w:t>
      </w:r>
      <w:r w:rsidRPr="00E62B7B">
        <w:rPr>
          <w:rFonts w:ascii="Times New Roman" w:hAnsi="Times New Roman" w:cs="Times New Roman"/>
          <w:sz w:val="24"/>
          <w:szCs w:val="24"/>
        </w:rPr>
        <w:t>. Становится понятно, что очень важно не только накормить детей в школе, но и научить и детей, и родителей, как должен питаться ребенок, с какой регулярностью, через какие временные промежутки, и что должно обязательно присутствовать в определенной пропорции в его</w:t>
      </w:r>
      <w:proofErr w:type="gramEnd"/>
      <w:r w:rsidRPr="00E62B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2B7B">
        <w:rPr>
          <w:rFonts w:ascii="Times New Roman" w:hAnsi="Times New Roman" w:cs="Times New Roman"/>
          <w:sz w:val="24"/>
          <w:szCs w:val="24"/>
        </w:rPr>
        <w:t>рационе</w:t>
      </w:r>
      <w:proofErr w:type="gramEnd"/>
      <w:r w:rsidRPr="00E62B7B">
        <w:rPr>
          <w:rFonts w:ascii="Times New Roman" w:hAnsi="Times New Roman" w:cs="Times New Roman"/>
          <w:sz w:val="24"/>
          <w:szCs w:val="24"/>
        </w:rPr>
        <w:t>.</w:t>
      </w:r>
    </w:p>
    <w:p w:rsidR="00DB4D88" w:rsidRPr="00E62B7B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Рациональное, сбалансированное питание обеспечивает:</w:t>
      </w:r>
    </w:p>
    <w:p w:rsidR="00DB4D88" w:rsidRPr="00E62B7B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соответствие энергетической ценности рациона питания </w:t>
      </w:r>
      <w:proofErr w:type="spellStart"/>
      <w:r w:rsidRPr="00E62B7B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E62B7B">
        <w:rPr>
          <w:rFonts w:ascii="Times New Roman" w:hAnsi="Times New Roman" w:cs="Times New Roman"/>
          <w:sz w:val="24"/>
          <w:szCs w:val="24"/>
        </w:rPr>
        <w:t xml:space="preserve"> организма, равновесие поступления и расходования основных пищевых веще</w:t>
      </w:r>
      <w:proofErr w:type="gramStart"/>
      <w:r w:rsidRPr="00E62B7B">
        <w:rPr>
          <w:rFonts w:ascii="Times New Roman" w:hAnsi="Times New Roman" w:cs="Times New Roman"/>
          <w:sz w:val="24"/>
          <w:szCs w:val="24"/>
        </w:rPr>
        <w:t>ств в св</w:t>
      </w:r>
      <w:proofErr w:type="gramEnd"/>
      <w:r w:rsidRPr="00E62B7B">
        <w:rPr>
          <w:rFonts w:ascii="Times New Roman" w:hAnsi="Times New Roman" w:cs="Times New Roman"/>
          <w:sz w:val="24"/>
          <w:szCs w:val="24"/>
        </w:rPr>
        <w:t xml:space="preserve">язи с дополнительными потребностями организма, связанных с его ростом и развитием;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>- 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обеспечение учащихся энергией и пластическим материалом, необходимым для поддержания здоровья и устойчивости к неблагоприятным внешним факторам;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эффективность обучения;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- профилактику переутомления;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- формирование принципов здорового питания, обеспечение положительных эмоций от приема пищи.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E62B7B">
        <w:rPr>
          <w:rFonts w:ascii="Times New Roman" w:hAnsi="Times New Roman" w:cs="Times New Roman"/>
          <w:sz w:val="24"/>
          <w:szCs w:val="24"/>
          <w:u w:val="single"/>
        </w:rPr>
        <w:t xml:space="preserve">Желаемые эффекты формирования культуры питания: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62B7B">
        <w:rPr>
          <w:rFonts w:ascii="Times New Roman" w:hAnsi="Times New Roman" w:cs="Times New Roman"/>
          <w:sz w:val="24"/>
          <w:szCs w:val="24"/>
        </w:rPr>
        <w:t>развивающий</w:t>
      </w:r>
      <w:proofErr w:type="gramEnd"/>
      <w:r w:rsidRPr="00E62B7B">
        <w:rPr>
          <w:rFonts w:ascii="Times New Roman" w:hAnsi="Times New Roman" w:cs="Times New Roman"/>
          <w:sz w:val="24"/>
          <w:szCs w:val="24"/>
        </w:rPr>
        <w:t xml:space="preserve"> – выражается в активизации познавательной деятельности школьников в вопросах здорового питания;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E62B7B">
        <w:rPr>
          <w:rFonts w:ascii="Times New Roman" w:hAnsi="Times New Roman" w:cs="Times New Roman"/>
          <w:sz w:val="24"/>
          <w:szCs w:val="24"/>
        </w:rPr>
        <w:t>оздоровительный</w:t>
      </w:r>
      <w:proofErr w:type="gramEnd"/>
      <w:r w:rsidRPr="00E62B7B">
        <w:rPr>
          <w:rFonts w:ascii="Times New Roman" w:hAnsi="Times New Roman" w:cs="Times New Roman"/>
          <w:sz w:val="24"/>
          <w:szCs w:val="24"/>
        </w:rPr>
        <w:t xml:space="preserve"> – наблюдается в части соблюдения школьниками режима дня, организации рационального питания, профилактики вредных привычек и различных заболеваний;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E62B7B">
        <w:rPr>
          <w:rFonts w:ascii="Times New Roman" w:hAnsi="Times New Roman" w:cs="Times New Roman"/>
          <w:sz w:val="24"/>
          <w:szCs w:val="24"/>
        </w:rPr>
        <w:t>социальный</w:t>
      </w:r>
      <w:proofErr w:type="gramEnd"/>
      <w:r w:rsidRPr="00E62B7B">
        <w:rPr>
          <w:rFonts w:ascii="Times New Roman" w:hAnsi="Times New Roman" w:cs="Times New Roman"/>
          <w:sz w:val="24"/>
          <w:szCs w:val="24"/>
        </w:rPr>
        <w:t xml:space="preserve"> – включает в себя активное вовлечение в работу родителей (законных представителей); эстетик</w:t>
      </w:r>
      <w:r w:rsidR="00DB4D88" w:rsidRPr="00E62B7B">
        <w:rPr>
          <w:rFonts w:ascii="Times New Roman" w:hAnsi="Times New Roman" w:cs="Times New Roman"/>
          <w:sz w:val="24"/>
          <w:szCs w:val="24"/>
        </w:rPr>
        <w:t>у питания, организацию</w:t>
      </w:r>
      <w:r w:rsidRPr="00E62B7B">
        <w:rPr>
          <w:rFonts w:ascii="Times New Roman" w:hAnsi="Times New Roman" w:cs="Times New Roman"/>
          <w:sz w:val="24"/>
          <w:szCs w:val="24"/>
        </w:rPr>
        <w:t xml:space="preserve"> правильного питания в семье.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E62B7B">
        <w:rPr>
          <w:rFonts w:ascii="Times New Roman" w:hAnsi="Times New Roman" w:cs="Times New Roman"/>
          <w:sz w:val="24"/>
          <w:szCs w:val="24"/>
          <w:u w:val="single"/>
        </w:rPr>
        <w:t xml:space="preserve">Существующие проблемы организации детского питания в школе: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- повышенный уровень распространенности «вредных» привычек в питании школьников;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>- изменение качества питания учащихся с появления новых продуктов «быстрого приготовления», что влечет за собой увеличение уровня анемий, заболеваний пищеварительной системы, ожирения;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 микроэлементов;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недостаточная грамотность в области «здорового» питания всех участников образовательной деятельности (детей и подростков, родителей, педагогов, иных работников);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>- наличие только комплексного питания, отсутствие возможности выбора блюд учащимися школы;</w:t>
      </w:r>
    </w:p>
    <w:p w:rsidR="00DB417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морально устаревшее материально-техническое состояние пищеблока;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>- отсутствие современных технологических оборудований;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>- отсутствие аппаратно-программного комплекса для ежегодного исследования соматического здоровья и функциональных резервов организма.</w:t>
      </w:r>
    </w:p>
    <w:p w:rsidR="00805127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столовой и были разработаны мероприятия по реализации Плана «Дорожной карты».</w:t>
      </w:r>
    </w:p>
    <w:p w:rsidR="00DB4178" w:rsidRDefault="00DB4178" w:rsidP="00DB4D8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84A68" w:rsidRPr="00E62B7B" w:rsidRDefault="00084A68" w:rsidP="00DB4D8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D1567" w:rsidRPr="00E62B7B" w:rsidRDefault="00FD1567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62B7B">
        <w:rPr>
          <w:rFonts w:ascii="Times New Roman" w:hAnsi="Times New Roman" w:cs="Times New Roman"/>
          <w:sz w:val="24"/>
          <w:szCs w:val="24"/>
          <w:u w:val="single"/>
        </w:rPr>
        <w:t>План мероприятий (</w:t>
      </w:r>
      <w:r w:rsidR="00DB4178" w:rsidRPr="00E62B7B">
        <w:rPr>
          <w:rFonts w:ascii="Times New Roman" w:hAnsi="Times New Roman" w:cs="Times New Roman"/>
          <w:sz w:val="24"/>
          <w:szCs w:val="24"/>
          <w:u w:val="single"/>
        </w:rPr>
        <w:t>«Дорожная карта»</w:t>
      </w:r>
      <w:r w:rsidRPr="00E62B7B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D1567" w:rsidRPr="00E62B7B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62B7B">
        <w:rPr>
          <w:rFonts w:ascii="Times New Roman" w:hAnsi="Times New Roman" w:cs="Times New Roman"/>
          <w:sz w:val="24"/>
          <w:szCs w:val="24"/>
          <w:u w:val="single"/>
        </w:rPr>
        <w:t xml:space="preserve"> по совершенствованию организации питания учащихся </w:t>
      </w:r>
    </w:p>
    <w:p w:rsidR="00CB6CF7" w:rsidRPr="00E62B7B" w:rsidRDefault="00084A6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Мазадинская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в</w:t>
      </w:r>
      <w:r w:rsidRPr="00E62B7B">
        <w:rPr>
          <w:rFonts w:ascii="Times New Roman" w:hAnsi="Times New Roman" w:cs="Times New Roman"/>
          <w:sz w:val="24"/>
          <w:szCs w:val="24"/>
        </w:rPr>
        <w:t xml:space="preserve"> </w:t>
      </w:r>
      <w:r w:rsidR="00DB4178" w:rsidRPr="00E62B7B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B4178" w:rsidRPr="00E62B7B">
        <w:rPr>
          <w:rFonts w:ascii="Times New Roman" w:hAnsi="Times New Roman" w:cs="Times New Roman"/>
          <w:sz w:val="24"/>
          <w:szCs w:val="24"/>
          <w:u w:val="single"/>
        </w:rPr>
        <w:t>-202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DB4178" w:rsidRPr="00E62B7B">
        <w:rPr>
          <w:rFonts w:ascii="Times New Roman" w:hAnsi="Times New Roman" w:cs="Times New Roman"/>
          <w:sz w:val="24"/>
          <w:szCs w:val="24"/>
          <w:u w:val="single"/>
        </w:rPr>
        <w:t xml:space="preserve"> годах</w:t>
      </w:r>
    </w:p>
    <w:p w:rsidR="00DB4178" w:rsidRPr="00E62B7B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568"/>
        <w:gridCol w:w="1818"/>
        <w:gridCol w:w="1985"/>
        <w:gridCol w:w="1666"/>
      </w:tblGrid>
      <w:tr w:rsidR="00EB2617" w:rsidRPr="00E62B7B" w:rsidTr="00EC2660">
        <w:tc>
          <w:tcPr>
            <w:tcW w:w="534" w:type="dxa"/>
          </w:tcPr>
          <w:p w:rsidR="00EB2617" w:rsidRPr="00E62B7B" w:rsidRDefault="00EB2617" w:rsidP="00EB2617">
            <w:pPr>
              <w:ind w:right="5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68" w:type="dxa"/>
          </w:tcPr>
          <w:p w:rsidR="00EB2617" w:rsidRPr="00E62B7B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18" w:type="dxa"/>
          </w:tcPr>
          <w:p w:rsidR="00EB2617" w:rsidRPr="00E62B7B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5" w:type="dxa"/>
          </w:tcPr>
          <w:p w:rsidR="00EB2617" w:rsidRPr="00E62B7B" w:rsidRDefault="00EC2660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66" w:type="dxa"/>
          </w:tcPr>
          <w:p w:rsidR="00EB2617" w:rsidRPr="00E62B7B" w:rsidRDefault="00EB2617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617" w:rsidRPr="00E62B7B" w:rsidTr="00EC2660">
        <w:tc>
          <w:tcPr>
            <w:tcW w:w="9571" w:type="dxa"/>
            <w:gridSpan w:val="5"/>
          </w:tcPr>
          <w:p w:rsidR="00EB2617" w:rsidRPr="00E62B7B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62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Организационно-аналитическая работа, информационное обеспечение</w:t>
            </w:r>
          </w:p>
        </w:tc>
      </w:tr>
      <w:tr w:rsidR="00EB2617" w:rsidRPr="00E62B7B" w:rsidTr="00EC2660">
        <w:tc>
          <w:tcPr>
            <w:tcW w:w="534" w:type="dxa"/>
          </w:tcPr>
          <w:p w:rsidR="00EB2617" w:rsidRPr="00E62B7B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8" w:type="dxa"/>
          </w:tcPr>
          <w:p w:rsidR="00EB2617" w:rsidRPr="00E62B7B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о совершенствовании организации питания обучающихся в ОУ. </w:t>
            </w:r>
          </w:p>
        </w:tc>
        <w:tc>
          <w:tcPr>
            <w:tcW w:w="1818" w:type="dxa"/>
          </w:tcPr>
          <w:p w:rsidR="00EB2617" w:rsidRPr="00E62B7B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</w:tcPr>
          <w:p w:rsidR="00EB2617" w:rsidRPr="00E62B7B" w:rsidRDefault="00FD156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666" w:type="dxa"/>
          </w:tcPr>
          <w:p w:rsidR="00EB2617" w:rsidRPr="00E62B7B" w:rsidRDefault="00EB261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17" w:rsidRPr="00E62B7B" w:rsidTr="00EC2660">
        <w:tc>
          <w:tcPr>
            <w:tcW w:w="534" w:type="dxa"/>
          </w:tcPr>
          <w:p w:rsidR="00EB2617" w:rsidRPr="00E62B7B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8" w:type="dxa"/>
          </w:tcPr>
          <w:p w:rsidR="00EB2617" w:rsidRPr="00E62B7B" w:rsidRDefault="00EB2617" w:rsidP="00EC266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по организации школьного питания.</w:t>
            </w:r>
          </w:p>
        </w:tc>
        <w:tc>
          <w:tcPr>
            <w:tcW w:w="1818" w:type="dxa"/>
          </w:tcPr>
          <w:p w:rsidR="00EB2617" w:rsidRPr="00E62B7B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B2617" w:rsidRPr="00E62B7B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EB2617" w:rsidRPr="00E62B7B" w:rsidRDefault="00FD156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66" w:type="dxa"/>
          </w:tcPr>
          <w:p w:rsidR="00EB2617" w:rsidRPr="00E62B7B" w:rsidRDefault="00EB261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67" w:rsidRPr="00E62B7B" w:rsidTr="00EC2660">
        <w:tc>
          <w:tcPr>
            <w:tcW w:w="534" w:type="dxa"/>
          </w:tcPr>
          <w:p w:rsidR="00FD1567" w:rsidRPr="00E62B7B" w:rsidRDefault="00FD156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8" w:type="dxa"/>
          </w:tcPr>
          <w:p w:rsidR="00FD1567" w:rsidRPr="00E62B7B" w:rsidRDefault="00FD1567" w:rsidP="00EC26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локальных актов учреждений образования, регламентирующих организацию питания.</w:t>
            </w:r>
          </w:p>
        </w:tc>
        <w:tc>
          <w:tcPr>
            <w:tcW w:w="1818" w:type="dxa"/>
          </w:tcPr>
          <w:p w:rsidR="00FD1567" w:rsidRPr="00E62B7B" w:rsidRDefault="00FD1567" w:rsidP="00FD156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D1567" w:rsidRPr="00E62B7B" w:rsidRDefault="00FD156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D1567" w:rsidRPr="00E62B7B" w:rsidRDefault="00FD1567" w:rsidP="00CB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66" w:type="dxa"/>
          </w:tcPr>
          <w:p w:rsidR="00FD1567" w:rsidRPr="00E62B7B" w:rsidRDefault="00FD156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CB04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68" w:type="dxa"/>
          </w:tcPr>
          <w:p w:rsidR="0091487D" w:rsidRPr="00E62B7B" w:rsidRDefault="0091487D" w:rsidP="00CB04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Анализ кадрового обеспечения пищеблока. Укомплектованность кадрами в соответствии со штатным расписанием</w:t>
            </w:r>
          </w:p>
        </w:tc>
        <w:tc>
          <w:tcPr>
            <w:tcW w:w="1818" w:type="dxa"/>
          </w:tcPr>
          <w:p w:rsidR="0091487D" w:rsidRPr="00E62B7B" w:rsidRDefault="0091487D" w:rsidP="00CB046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</w:tcPr>
          <w:p w:rsidR="0091487D" w:rsidRPr="00E62B7B" w:rsidRDefault="0091487D" w:rsidP="00F5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68" w:type="dxa"/>
          </w:tcPr>
          <w:p w:rsidR="0091487D" w:rsidRPr="00E62B7B" w:rsidRDefault="0091487D" w:rsidP="00CB046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охвата горячим питанием учащихся</w:t>
            </w:r>
          </w:p>
        </w:tc>
        <w:tc>
          <w:tcPr>
            <w:tcW w:w="1818" w:type="dxa"/>
          </w:tcPr>
          <w:p w:rsidR="0091487D" w:rsidRPr="00E62B7B" w:rsidRDefault="0091487D" w:rsidP="00CB046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5" w:type="dxa"/>
          </w:tcPr>
          <w:p w:rsidR="0091487D" w:rsidRPr="00E62B7B" w:rsidRDefault="0091487D" w:rsidP="00CB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Ступенчатое внедрение системы безналичного расчета за питание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реализации мероприятий «Дорожной карты»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1985" w:type="dxa"/>
          </w:tcPr>
          <w:p w:rsidR="0091487D" w:rsidRPr="00E62B7B" w:rsidRDefault="0091487D" w:rsidP="00F5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9571" w:type="dxa"/>
            <w:gridSpan w:val="5"/>
          </w:tcPr>
          <w:p w:rsidR="0091487D" w:rsidRPr="00E62B7B" w:rsidRDefault="0091487D" w:rsidP="00084A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Укрепление материально-технической базы столовой </w:t>
            </w: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Поддержание в рабочем состоянии технологического оборудования пищеблока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</w:tcPr>
          <w:p w:rsidR="0091487D" w:rsidRPr="00E62B7B" w:rsidRDefault="00084A68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инвентаризации помещений пищеблока, инженерных коммуникаций. 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5" w:type="dxa"/>
          </w:tcPr>
          <w:p w:rsidR="0091487D" w:rsidRPr="00E62B7B" w:rsidRDefault="00084A68" w:rsidP="00F5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технологического оборудования и мебели.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надобности</w:t>
            </w:r>
          </w:p>
        </w:tc>
        <w:tc>
          <w:tcPr>
            <w:tcW w:w="1985" w:type="dxa"/>
          </w:tcPr>
          <w:p w:rsidR="0091487D" w:rsidRPr="00E62B7B" w:rsidRDefault="00084A68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9571" w:type="dxa"/>
            <w:gridSpan w:val="5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 Пропаганда     здорового образа жизни, формирование культуры рационального здорового питания.</w:t>
            </w: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 информации об организации школьного питания.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91487D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91487D" w:rsidRDefault="0091487D" w:rsidP="0091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 родительской общественности к проблеме здорового питания 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91487D" w:rsidRPr="00E62B7B" w:rsidRDefault="0091487D" w:rsidP="009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мероприятий по пропаганде здорового образа жизни, формирование культуры рационального здорового питания.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</w:tcPr>
          <w:p w:rsidR="0091487D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91487D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систему воспитательной работы мероприятий, направленных на формирование у обучающихся осознанной ответственности за своё здоровье, увеличение охвата обучающихся школьным питанием</w:t>
            </w:r>
            <w:proofErr w:type="gramEnd"/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487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91487D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для </w:t>
            </w:r>
            <w:proofErr w:type="gramStart"/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1487D" w:rsidRDefault="0091487D" w:rsidP="00EB26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бесед, лекций, лекториев по повышению культуры питания;</w:t>
            </w:r>
          </w:p>
          <w:p w:rsidR="0091487D" w:rsidRPr="00E62B7B" w:rsidRDefault="0091487D" w:rsidP="00506E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91487D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Default="0091487D" w:rsidP="009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  <w:p w:rsidR="0091487D" w:rsidRPr="0091487D" w:rsidRDefault="0091487D" w:rsidP="0091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8" w:type="dxa"/>
          </w:tcPr>
          <w:p w:rsidR="0091487D" w:rsidRPr="00E62B7B" w:rsidRDefault="0091487D" w:rsidP="006D72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родительских собраниях, заседаниях родительских </w:t>
            </w:r>
            <w:proofErr w:type="gramStart"/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комитетов вопросов  организации питания детей</w:t>
            </w:r>
            <w:proofErr w:type="gramEnd"/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487D" w:rsidRPr="00E62B7B" w:rsidRDefault="0091487D" w:rsidP="006D72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91487D" w:rsidRPr="00E62B7B" w:rsidRDefault="00084A68" w:rsidP="006D72B2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91487D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91487D" w:rsidRDefault="0091487D" w:rsidP="009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2C6CC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консультативных встреч для родителей по актуальным проблемам детского питания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91487D" w:rsidRPr="00E62B7B" w:rsidRDefault="0091487D" w:rsidP="00F5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2C6CC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и уголков здорового питания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</w:tcPr>
          <w:p w:rsidR="0091487D" w:rsidRPr="00E62B7B" w:rsidRDefault="0091487D" w:rsidP="00F5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2C6CC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8" w:type="dxa"/>
          </w:tcPr>
          <w:p w:rsidR="0091487D" w:rsidRPr="00E62B7B" w:rsidRDefault="0091487D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91487D" w:rsidRPr="00E62B7B" w:rsidRDefault="0091487D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руководителей «Организация</w:t>
            </w:r>
          </w:p>
          <w:p w:rsidR="0091487D" w:rsidRPr="00E62B7B" w:rsidRDefault="0091487D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работы с классом по пропаганде</w:t>
            </w:r>
          </w:p>
          <w:p w:rsidR="0091487D" w:rsidRPr="00E62B7B" w:rsidRDefault="0091487D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правильного питания»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91487D" w:rsidRPr="00E62B7B" w:rsidRDefault="0091487D" w:rsidP="00F5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6D72B2">
        <w:trPr>
          <w:trHeight w:val="840"/>
        </w:trPr>
        <w:tc>
          <w:tcPr>
            <w:tcW w:w="9571" w:type="dxa"/>
            <w:gridSpan w:val="5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Мероприятия, направленные на создания целостной и комплексной системы мониторинга, руководства и контроля над организацией полноценного питания.</w:t>
            </w: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по проверке организации питания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</w:tcPr>
          <w:p w:rsidR="0091487D" w:rsidRPr="00E62B7B" w:rsidRDefault="00567B84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B84" w:rsidRPr="00E62B7B" w:rsidTr="00EC2660">
        <w:tc>
          <w:tcPr>
            <w:tcW w:w="534" w:type="dxa"/>
          </w:tcPr>
          <w:p w:rsidR="00567B84" w:rsidRPr="00E62B7B" w:rsidRDefault="00567B84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</w:tcPr>
          <w:p w:rsidR="00567B84" w:rsidRPr="00E62B7B" w:rsidRDefault="00567B84" w:rsidP="00EB26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охвата учащихся горячим питанием </w:t>
            </w:r>
          </w:p>
        </w:tc>
        <w:tc>
          <w:tcPr>
            <w:tcW w:w="1818" w:type="dxa"/>
          </w:tcPr>
          <w:p w:rsidR="00567B84" w:rsidRPr="00E62B7B" w:rsidRDefault="00567B84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5" w:type="dxa"/>
          </w:tcPr>
          <w:p w:rsidR="00567B84" w:rsidRPr="00E62B7B" w:rsidRDefault="00567B84" w:rsidP="00F5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666" w:type="dxa"/>
          </w:tcPr>
          <w:p w:rsidR="00567B84" w:rsidRPr="00E62B7B" w:rsidRDefault="00567B84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B84" w:rsidRPr="00E62B7B" w:rsidTr="00EC2660">
        <w:tc>
          <w:tcPr>
            <w:tcW w:w="534" w:type="dxa"/>
          </w:tcPr>
          <w:p w:rsidR="00567B84" w:rsidRPr="00E62B7B" w:rsidRDefault="00567B84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8" w:type="dxa"/>
          </w:tcPr>
          <w:p w:rsidR="00567B84" w:rsidRPr="00E62B7B" w:rsidRDefault="00567B84" w:rsidP="00EB26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исследований по вопросам:</w:t>
            </w:r>
          </w:p>
          <w:p w:rsidR="00567B84" w:rsidRPr="00E62B7B" w:rsidRDefault="00567B84" w:rsidP="00EB26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-удовлетворённости обучающихся и родителей существующей системой питания школьников</w:t>
            </w:r>
          </w:p>
        </w:tc>
        <w:tc>
          <w:tcPr>
            <w:tcW w:w="1818" w:type="dxa"/>
          </w:tcPr>
          <w:p w:rsidR="00567B84" w:rsidRPr="00E62B7B" w:rsidRDefault="00567B84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5" w:type="dxa"/>
          </w:tcPr>
          <w:p w:rsidR="00567B84" w:rsidRPr="00E62B7B" w:rsidRDefault="00567B84" w:rsidP="002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Психолог. </w:t>
            </w:r>
            <w:r w:rsidR="002C6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2C6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C6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C6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2C6CC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  <w:tc>
          <w:tcPr>
            <w:tcW w:w="1666" w:type="dxa"/>
          </w:tcPr>
          <w:p w:rsidR="00567B84" w:rsidRPr="00E62B7B" w:rsidRDefault="00567B84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B84" w:rsidRPr="00E62B7B" w:rsidTr="00EC2660">
        <w:tc>
          <w:tcPr>
            <w:tcW w:w="534" w:type="dxa"/>
          </w:tcPr>
          <w:p w:rsidR="00567B84" w:rsidRPr="00E62B7B" w:rsidRDefault="00567B84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8" w:type="dxa"/>
          </w:tcPr>
          <w:p w:rsidR="00567B84" w:rsidRPr="00E62B7B" w:rsidRDefault="00567B84" w:rsidP="00EB26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</w:t>
            </w:r>
            <w:proofErr w:type="gramStart"/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и безопасностью питьевой воды, приготовляемых блюд в общеобразовательных организациях.</w:t>
            </w:r>
          </w:p>
        </w:tc>
        <w:tc>
          <w:tcPr>
            <w:tcW w:w="1818" w:type="dxa"/>
          </w:tcPr>
          <w:p w:rsidR="00567B84" w:rsidRPr="00E62B7B" w:rsidRDefault="00567B84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567B84" w:rsidRDefault="00567B84" w:rsidP="00F5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567B84" w:rsidRPr="00567B84" w:rsidRDefault="00567B84" w:rsidP="00567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666" w:type="dxa"/>
          </w:tcPr>
          <w:p w:rsidR="00567B84" w:rsidRPr="00E62B7B" w:rsidRDefault="00567B84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B84" w:rsidRPr="00E62B7B" w:rsidTr="00EC2660">
        <w:tc>
          <w:tcPr>
            <w:tcW w:w="534" w:type="dxa"/>
          </w:tcPr>
          <w:p w:rsidR="00567B84" w:rsidRPr="00E62B7B" w:rsidRDefault="00567B84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8" w:type="dxa"/>
          </w:tcPr>
          <w:p w:rsidR="00567B84" w:rsidRPr="00E62B7B" w:rsidRDefault="00567B84" w:rsidP="00EB26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меню. </w:t>
            </w:r>
          </w:p>
        </w:tc>
        <w:tc>
          <w:tcPr>
            <w:tcW w:w="1818" w:type="dxa"/>
          </w:tcPr>
          <w:p w:rsidR="00567B84" w:rsidRPr="00E62B7B" w:rsidRDefault="00567B84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567B84" w:rsidRDefault="00567B84" w:rsidP="00F5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567B84" w:rsidRPr="00567B84" w:rsidRDefault="00567B84" w:rsidP="00F5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666" w:type="dxa"/>
          </w:tcPr>
          <w:p w:rsidR="00567B84" w:rsidRPr="00E62B7B" w:rsidRDefault="00567B84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B84" w:rsidRPr="00E62B7B" w:rsidTr="00EC2660">
        <w:tc>
          <w:tcPr>
            <w:tcW w:w="534" w:type="dxa"/>
          </w:tcPr>
          <w:p w:rsidR="00567B84" w:rsidRPr="00E62B7B" w:rsidRDefault="002C6CCD" w:rsidP="00EC266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8" w:type="dxa"/>
          </w:tcPr>
          <w:p w:rsidR="00567B84" w:rsidRPr="00E62B7B" w:rsidRDefault="00567B84" w:rsidP="00CB04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состояния здоровья </w:t>
            </w:r>
            <w:proofErr w:type="gramStart"/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8" w:type="dxa"/>
          </w:tcPr>
          <w:p w:rsidR="00567B84" w:rsidRPr="00E62B7B" w:rsidRDefault="00567B84" w:rsidP="00CB046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5" w:type="dxa"/>
          </w:tcPr>
          <w:p w:rsidR="002C6CCD" w:rsidRDefault="002C6CCD" w:rsidP="002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567B84" w:rsidRPr="00E62B7B" w:rsidRDefault="00567B84" w:rsidP="00EC2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67B84" w:rsidRPr="00E62B7B" w:rsidRDefault="00567B84" w:rsidP="00EC2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B84" w:rsidRPr="00E62B7B" w:rsidTr="00EC2660">
        <w:tc>
          <w:tcPr>
            <w:tcW w:w="534" w:type="dxa"/>
          </w:tcPr>
          <w:p w:rsidR="00567B84" w:rsidRPr="00E62B7B" w:rsidRDefault="00567B84" w:rsidP="00EC266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</w:tcPr>
          <w:p w:rsidR="00567B84" w:rsidRPr="00E62B7B" w:rsidRDefault="00567B84" w:rsidP="00EC26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</w:tcPr>
          <w:p w:rsidR="00567B84" w:rsidRPr="00E62B7B" w:rsidRDefault="00567B84" w:rsidP="00EC266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67B84" w:rsidRPr="00E62B7B" w:rsidRDefault="00567B84" w:rsidP="00EC2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67B84" w:rsidRPr="00E62B7B" w:rsidRDefault="00567B84" w:rsidP="00EC2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CF7" w:rsidRPr="00E62B7B" w:rsidRDefault="00CB6CF7" w:rsidP="00805127">
      <w:pPr>
        <w:rPr>
          <w:rFonts w:ascii="Times New Roman" w:hAnsi="Times New Roman" w:cs="Times New Roman"/>
          <w:sz w:val="24"/>
          <w:szCs w:val="24"/>
        </w:rPr>
      </w:pPr>
    </w:p>
    <w:p w:rsidR="00B7667B" w:rsidRPr="00E62B7B" w:rsidRDefault="00B7667B" w:rsidP="00805127">
      <w:pPr>
        <w:rPr>
          <w:rFonts w:ascii="Times New Roman" w:hAnsi="Times New Roman" w:cs="Times New Roman"/>
          <w:sz w:val="24"/>
          <w:szCs w:val="24"/>
        </w:rPr>
      </w:pPr>
    </w:p>
    <w:p w:rsidR="00E62B7B" w:rsidRPr="00E62B7B" w:rsidRDefault="00E62B7B">
      <w:pPr>
        <w:rPr>
          <w:rFonts w:ascii="Times New Roman" w:hAnsi="Times New Roman" w:cs="Times New Roman"/>
          <w:sz w:val="24"/>
          <w:szCs w:val="24"/>
        </w:rPr>
      </w:pPr>
    </w:p>
    <w:sectPr w:rsidR="00E62B7B" w:rsidRPr="00E62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45524"/>
    <w:multiLevelType w:val="hybridMultilevel"/>
    <w:tmpl w:val="2D1288FC"/>
    <w:lvl w:ilvl="0" w:tplc="410E2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4D"/>
    <w:rsid w:val="00084A68"/>
    <w:rsid w:val="00140D4D"/>
    <w:rsid w:val="0018473A"/>
    <w:rsid w:val="002C6CCD"/>
    <w:rsid w:val="0031221E"/>
    <w:rsid w:val="00506E3B"/>
    <w:rsid w:val="00567B84"/>
    <w:rsid w:val="00573047"/>
    <w:rsid w:val="006D72B2"/>
    <w:rsid w:val="00805127"/>
    <w:rsid w:val="0091487D"/>
    <w:rsid w:val="00926B25"/>
    <w:rsid w:val="00B7667B"/>
    <w:rsid w:val="00CB6CF7"/>
    <w:rsid w:val="00D21A8B"/>
    <w:rsid w:val="00DB4178"/>
    <w:rsid w:val="00DB4D88"/>
    <w:rsid w:val="00E62B7B"/>
    <w:rsid w:val="00EB2617"/>
    <w:rsid w:val="00EC2660"/>
    <w:rsid w:val="00F51459"/>
    <w:rsid w:val="00FD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  <w:style w:type="paragraph" w:styleId="a5">
    <w:name w:val="No Spacing"/>
    <w:uiPriority w:val="1"/>
    <w:qFormat/>
    <w:rsid w:val="00926B2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26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6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  <w:style w:type="paragraph" w:styleId="a5">
    <w:name w:val="No Spacing"/>
    <w:uiPriority w:val="1"/>
    <w:qFormat/>
    <w:rsid w:val="00926B2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26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6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1603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8</cp:revision>
  <cp:lastPrinted>2020-09-06T19:52:00Z</cp:lastPrinted>
  <dcterms:created xsi:type="dcterms:W3CDTF">2019-10-24T16:40:00Z</dcterms:created>
  <dcterms:modified xsi:type="dcterms:W3CDTF">2020-09-06T19:53:00Z</dcterms:modified>
</cp:coreProperties>
</file>