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C9" w:rsidRDefault="00664B8C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План проведения декады читательской грамотности</w:t>
      </w:r>
    </w:p>
    <w:p w:rsidR="003876C9" w:rsidRDefault="00664B8C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ГКОУ «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Мазадинская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СОШ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Тляратинского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района»</w:t>
      </w:r>
    </w:p>
    <w:p w:rsidR="003876C9" w:rsidRDefault="00664B8C">
      <w:pPr>
        <w:pStyle w:val="Standard"/>
        <w:jc w:val="both"/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повышение качества образовательных результатов обучающихся, формируемых в ходе реализации ФГОС: развитие основ читательской грамотности.</w:t>
      </w:r>
    </w:p>
    <w:p w:rsidR="003876C9" w:rsidRDefault="00664B8C">
      <w:pPr>
        <w:pStyle w:val="Standar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3876C9" w:rsidRDefault="00664B8C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уровень читательской грамотности у учащихся и педагогов;</w:t>
      </w:r>
    </w:p>
    <w:p w:rsidR="003876C9" w:rsidRDefault="00664B8C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Вовлечь учащихся в самостоятельную предметну</w:t>
      </w:r>
      <w:r>
        <w:rPr>
          <w:rFonts w:ascii="Times New Roman" w:hAnsi="Times New Roman"/>
          <w:sz w:val="28"/>
          <w:szCs w:val="28"/>
        </w:rPr>
        <w:t>ю деятельность;</w:t>
      </w:r>
    </w:p>
    <w:p w:rsidR="003876C9" w:rsidRDefault="00664B8C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Помочь совершенствованию профессионального мастерства педагогов через подготовку, проведение и анализ открытых уроков и внеклассных мероприятий.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3194"/>
        <w:gridCol w:w="1675"/>
        <w:gridCol w:w="1596"/>
        <w:gridCol w:w="2683"/>
      </w:tblGrid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Приглашение к участию к декаде через социальные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сети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мессенджеры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1 - 11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18.01.22г.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руководительШМО</w:t>
            </w:r>
            <w:proofErr w:type="spellEnd"/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Pr="00595B78" w:rsidRDefault="003876C9">
            <w:pPr>
              <w:pStyle w:val="Standard"/>
              <w:rPr>
                <w:rFonts w:ascii="Times New Roman" w:hAnsi="Times New Roman"/>
                <w:sz w:val="28"/>
              </w:rPr>
            </w:pPr>
          </w:p>
          <w:p w:rsidR="003876C9" w:rsidRPr="00595B78" w:rsidRDefault="00664B8C">
            <w:pPr>
              <w:pStyle w:val="Standard"/>
              <w:rPr>
                <w:rFonts w:ascii="Times New Roman" w:hAnsi="Times New Roman"/>
                <w:sz w:val="28"/>
              </w:rPr>
            </w:pPr>
            <w:r w:rsidRPr="00595B78">
              <w:rPr>
                <w:rFonts w:ascii="Times New Roman" w:hAnsi="Times New Roman"/>
                <w:sz w:val="28"/>
              </w:rPr>
              <w:t>1 раз в четверти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Читаем выразительно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Pr="00595B78" w:rsidRDefault="00664B8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Pr="00595B78" w:rsidRDefault="003876C9">
            <w:pPr>
              <w:pStyle w:val="Standard"/>
              <w:rPr>
                <w:rFonts w:ascii="Times New Roman" w:hAnsi="Times New Roman"/>
                <w:sz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  <w:shd w:val="clear" w:color="auto" w:fill="FFFF00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rPr>
          <w:trHeight w:val="1357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переменки. «Каждому человеку путь открыт в библиотеку»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Pr="00595B78" w:rsidRDefault="00664B8C">
            <w:pPr>
              <w:pStyle w:val="Standard"/>
              <w:rPr>
                <w:rFonts w:ascii="Times New Roman" w:hAnsi="Times New Roman"/>
                <w:sz w:val="28"/>
              </w:rPr>
            </w:pPr>
            <w:r w:rsidRPr="00595B78">
              <w:rPr>
                <w:rFonts w:ascii="Times New Roman" w:hAnsi="Times New Roman"/>
                <w:sz w:val="28"/>
              </w:rPr>
              <w:t>20.01.22</w:t>
            </w:r>
          </w:p>
          <w:p w:rsidR="003876C9" w:rsidRPr="00595B78" w:rsidRDefault="003876C9">
            <w:pPr>
              <w:pStyle w:val="Standard"/>
              <w:rPr>
                <w:rFonts w:ascii="Times New Roman" w:hAnsi="Times New Roman"/>
                <w:sz w:val="28"/>
              </w:rPr>
            </w:pPr>
          </w:p>
          <w:p w:rsidR="003876C9" w:rsidRPr="00595B78" w:rsidRDefault="003876C9">
            <w:pPr>
              <w:pStyle w:val="Standard"/>
              <w:rPr>
                <w:rFonts w:ascii="Times New Roman" w:hAnsi="Times New Roman"/>
                <w:sz w:val="28"/>
              </w:rPr>
            </w:pPr>
          </w:p>
          <w:p w:rsidR="003876C9" w:rsidRPr="00595B78" w:rsidRDefault="003876C9">
            <w:pPr>
              <w:pStyle w:val="Standard"/>
              <w:rPr>
                <w:rFonts w:ascii="Times New Roman" w:hAnsi="Times New Roman"/>
                <w:sz w:val="28"/>
              </w:rPr>
            </w:pPr>
          </w:p>
          <w:p w:rsidR="003876C9" w:rsidRPr="00595B78" w:rsidRDefault="003876C9">
            <w:pPr>
              <w:pStyle w:val="Standard"/>
              <w:rPr>
                <w:rFonts w:ascii="Times New Roman" w:hAnsi="Times New Roman"/>
                <w:sz w:val="28"/>
              </w:rPr>
            </w:pPr>
          </w:p>
          <w:p w:rsidR="003876C9" w:rsidRPr="00595B78" w:rsidRDefault="003876C9">
            <w:pPr>
              <w:pStyle w:val="Standard"/>
              <w:rPr>
                <w:rFonts w:ascii="Times New Roman" w:hAnsi="Times New Roman"/>
                <w:sz w:val="28"/>
              </w:rPr>
            </w:pPr>
          </w:p>
          <w:p w:rsidR="003876C9" w:rsidRPr="00595B78" w:rsidRDefault="00664B8C">
            <w:pPr>
              <w:pStyle w:val="Standard"/>
              <w:rPr>
                <w:rFonts w:ascii="Times New Roman" w:hAnsi="Times New Roman"/>
                <w:sz w:val="28"/>
              </w:rPr>
            </w:pPr>
            <w:r w:rsidRPr="00595B78">
              <w:rPr>
                <w:rFonts w:ascii="Times New Roman" w:hAnsi="Times New Roman"/>
                <w:sz w:val="28"/>
              </w:rPr>
              <w:t>26.01.22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Pr="00595B78" w:rsidRDefault="00664B8C" w:rsidP="00595B78">
            <w:pPr>
              <w:rPr>
                <w:rFonts w:ascii="Times New Roman" w:hAnsi="Times New Roman"/>
              </w:rPr>
            </w:pPr>
            <w:proofErr w:type="spellStart"/>
            <w:r w:rsidRPr="00595B78">
              <w:rPr>
                <w:rFonts w:ascii="Times New Roman" w:hAnsi="Times New Roman"/>
                <w:sz w:val="28"/>
              </w:rPr>
              <w:t>Магомеднабиев</w:t>
            </w:r>
            <w:proofErr w:type="spellEnd"/>
            <w:r w:rsidRPr="00595B78">
              <w:rPr>
                <w:rFonts w:ascii="Times New Roman" w:hAnsi="Times New Roman"/>
                <w:sz w:val="28"/>
              </w:rPr>
              <w:t xml:space="preserve"> Т. Ш. -педагог – библиоте</w:t>
            </w:r>
            <w:bookmarkStart w:id="0" w:name="_GoBack"/>
            <w:bookmarkEnd w:id="0"/>
            <w:r w:rsidRPr="00595B78">
              <w:rPr>
                <w:rFonts w:ascii="Times New Roman" w:hAnsi="Times New Roman"/>
                <w:sz w:val="28"/>
              </w:rPr>
              <w:t>карь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мероприятие по истории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-игра) «Словарь помощник в истории»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– 7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Насрулаев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К.- учитель истории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литературного чтения.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21.02.22г.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Абдулмажидов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А.А.. -учитель начальных классов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«Разлука»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09.04.22г.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Абдулмаджидова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-Учитель начальных классов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русского языка «Учимся писать изложение»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Абдулмажидова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Р.А.-учитель начальных классов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английского языка «Проектная деятельность»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Абдуразаков М.А.. -учитель английского языка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«Текст»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22.03.22.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Рамазанова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Ж.М.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учитель начальных классов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русского языка «Разноспрягаемые глаголы»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ТагироваЗ.А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 -учитель русского языка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Психологическое занятие «Читаю в будущее»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Магомеднабиев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Б.Ш.-</w:t>
            </w:r>
          </w:p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Интерактивные переменки.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 книгой поведешься, ума наберешься»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t>14.03.22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Магомеднабиев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 – библиотекарь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27.01.22г.</w:t>
            </w:r>
          </w:p>
          <w:p w:rsidR="003876C9" w:rsidRDefault="003876C9">
            <w:pPr>
              <w:pStyle w:val="Standard"/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«Лучший чтец художественного произведения»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4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Тагирова З.А.-учитель русского языка и литературы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Abyssinica SIL" w:hAnsi="Abyssinica SIL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занятие</w:t>
            </w:r>
          </w:p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22.03.22.</w:t>
            </w: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Абдурахманова Х.А. -учитель начальных классов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Внеклассное занятие «Путешествие в мир сказок»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Рамазанова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Ж.М. -учитель начальных классов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Чемпионат по чтению вслух.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– 11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Тагирова З.А.. -учитель русского языка</w:t>
            </w:r>
          </w:p>
          <w:p w:rsidR="003876C9" w:rsidRDefault="00664B8C">
            <w:pPr>
              <w:pStyle w:val="Standard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А.М.- учитель русского языка.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3876C9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– практикум:</w:t>
            </w:r>
          </w:p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Фрагмент урока «Применение приемов смыслового чтения на уроках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при подготовке ОГЭ»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— предметники  </w:t>
            </w:r>
          </w:p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64B8C"/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Тагирова З.А.. -учитель русского языка и литературы</w:t>
            </w:r>
          </w:p>
          <w:p w:rsidR="003876C9" w:rsidRDefault="003876C9">
            <w:pPr>
              <w:pStyle w:val="Standard"/>
            </w:pPr>
          </w:p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Магомедова Д.З.</w:t>
            </w:r>
          </w:p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3876C9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проведения декады. Выставить отчет на сайт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29.05.22.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6C9" w:rsidRDefault="00664B8C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ШМО:</w:t>
            </w:r>
          </w:p>
          <w:p w:rsidR="003876C9" w:rsidRDefault="00664B8C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ТагироваЗ.А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876C9" w:rsidRDefault="003876C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876C9" w:rsidRDefault="003876C9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876C9" w:rsidRDefault="003876C9">
      <w:pPr>
        <w:pStyle w:val="Standard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876C9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B8C" w:rsidRDefault="00664B8C">
      <w:r>
        <w:separator/>
      </w:r>
    </w:p>
  </w:endnote>
  <w:endnote w:type="continuationSeparator" w:id="0">
    <w:p w:rsidR="00664B8C" w:rsidRDefault="00664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00"/>
    <w:family w:val="auto"/>
    <w:pitch w:val="variable"/>
  </w:font>
  <w:font w:name="Liberation Sans">
    <w:charset w:val="00"/>
    <w:family w:val="swiss"/>
    <w:pitch w:val="variable"/>
  </w:font>
  <w:font w:name="WenQuanYi Zen Hei Sharp">
    <w:charset w:val="00"/>
    <w:family w:val="auto"/>
    <w:pitch w:val="variable"/>
  </w:font>
  <w:font w:name="Lohit Devanagari">
    <w:charset w:val="00"/>
    <w:family w:val="auto"/>
    <w:pitch w:val="default"/>
  </w:font>
  <w:font w:name="Abyssinica SIL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B8C" w:rsidRDefault="00664B8C">
      <w:r>
        <w:rPr>
          <w:color w:val="000000"/>
        </w:rPr>
        <w:separator/>
      </w:r>
    </w:p>
  </w:footnote>
  <w:footnote w:type="continuationSeparator" w:id="0">
    <w:p w:rsidR="00664B8C" w:rsidRDefault="00664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0634"/>
    <w:multiLevelType w:val="multilevel"/>
    <w:tmpl w:val="4F087956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391102B3"/>
    <w:multiLevelType w:val="multilevel"/>
    <w:tmpl w:val="62DAC73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76C9"/>
    <w:rsid w:val="003876C9"/>
    <w:rsid w:val="00595B78"/>
    <w:rsid w:val="0066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ＭＳ ゴシック" w:hAnsi="Cambria"/>
      <w:b/>
      <w:bCs/>
      <w:kern w:val="3"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a5">
    <w:name w:val="List Paragraph"/>
    <w:basedOn w:val="Standard"/>
    <w:pPr>
      <w:ind w:left="720"/>
    </w:pPr>
  </w:style>
  <w:style w:type="paragraph" w:styleId="a6">
    <w:name w:val="Title"/>
    <w:basedOn w:val="Standard"/>
    <w:next w:val="Standar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3"/>
      <w:sz w:val="32"/>
      <w:szCs w:val="32"/>
    </w:rPr>
  </w:style>
  <w:style w:type="paragraph" w:styleId="a7">
    <w:name w:val="Subtitle"/>
    <w:basedOn w:val="Standard"/>
    <w:next w:val="Standard"/>
    <w:pPr>
      <w:spacing w:after="60"/>
      <w:jc w:val="center"/>
      <w:outlineLvl w:val="1"/>
    </w:pPr>
    <w:rPr>
      <w:rFonts w:ascii="Cambria" w:eastAsia="ＭＳ ゴシック" w:hAnsi="Cambria"/>
    </w:rPr>
  </w:style>
  <w:style w:type="paragraph" w:styleId="a8">
    <w:name w:val="No Spacing"/>
    <w:basedOn w:val="Standard"/>
    <w:rPr>
      <w:szCs w:val="32"/>
    </w:rPr>
  </w:style>
  <w:style w:type="paragraph" w:styleId="20">
    <w:name w:val="Quote"/>
    <w:basedOn w:val="Standard"/>
    <w:next w:val="Standard"/>
    <w:rPr>
      <w:i/>
    </w:rPr>
  </w:style>
  <w:style w:type="paragraph" w:styleId="a9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aa">
    <w:name w:val="TOC Heading"/>
    <w:basedOn w:val="1"/>
    <w:next w:val="Standard"/>
  </w:style>
  <w:style w:type="paragraph" w:customStyle="1" w:styleId="HeaderandFooter">
    <w:name w:val="Header and Footer"/>
    <w:basedOn w:val="Standard"/>
  </w:style>
  <w:style w:type="paragraph" w:styleId="ab">
    <w:name w:val="header"/>
    <w:basedOn w:val="Standard"/>
    <w:pPr>
      <w:tabs>
        <w:tab w:val="center" w:pos="4677"/>
        <w:tab w:val="right" w:pos="9355"/>
      </w:tabs>
    </w:pPr>
  </w:style>
  <w:style w:type="paragraph" w:styleId="ac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eastAsia="ＭＳ ゴシック" w:hAnsi="Cambria"/>
      <w:b/>
      <w:bCs/>
      <w:kern w:val="3"/>
      <w:sz w:val="32"/>
      <w:szCs w:val="32"/>
    </w:rPr>
  </w:style>
  <w:style w:type="character" w:customStyle="1" w:styleId="21">
    <w:name w:val="Заголовок 2 Знак"/>
    <w:basedOn w:val="a0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ＭＳ ゴシック" w:hAnsi="Cambria"/>
    </w:rPr>
  </w:style>
  <w:style w:type="character" w:customStyle="1" w:styleId="ad">
    <w:name w:val="Название Знак"/>
    <w:basedOn w:val="a0"/>
    <w:rPr>
      <w:rFonts w:ascii="Cambria" w:eastAsia="ＭＳ ゴシック" w:hAnsi="Cambria"/>
      <w:b/>
      <w:bCs/>
      <w:kern w:val="3"/>
      <w:sz w:val="32"/>
      <w:szCs w:val="32"/>
    </w:rPr>
  </w:style>
  <w:style w:type="character" w:customStyle="1" w:styleId="ae">
    <w:name w:val="Подзаголовок Знак"/>
    <w:basedOn w:val="a0"/>
    <w:rPr>
      <w:rFonts w:ascii="Cambria" w:eastAsia="ＭＳ ゴシック" w:hAnsi="Cambria"/>
      <w:sz w:val="24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rFonts w:ascii="Calibri" w:hAnsi="Calibri"/>
      <w:b/>
      <w:i/>
      <w:iCs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Cambria" w:eastAsia="ＭＳ ゴシック" w:hAnsi="Cambria"/>
      <w:b/>
      <w:i/>
      <w:sz w:val="24"/>
      <w:szCs w:val="24"/>
    </w:rPr>
  </w:style>
  <w:style w:type="character" w:customStyle="1" w:styleId="af7">
    <w:name w:val="Верхний колонтитул Знак"/>
    <w:basedOn w:val="a0"/>
    <w:rPr>
      <w:sz w:val="24"/>
      <w:szCs w:val="24"/>
    </w:rPr>
  </w:style>
  <w:style w:type="character" w:customStyle="1" w:styleId="af8">
    <w:name w:val="Нижний колонтитул Знак"/>
    <w:basedOn w:val="a0"/>
    <w:rPr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ＭＳ ゴシック" w:hAnsi="Cambria"/>
      <w:b/>
      <w:bCs/>
      <w:kern w:val="3"/>
      <w:sz w:val="32"/>
      <w:szCs w:val="3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Standard"/>
    <w:next w:val="Standar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paragraph" w:styleId="9">
    <w:name w:val="heading 9"/>
    <w:basedOn w:val="Standard"/>
    <w:next w:val="Standar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ohit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a5">
    <w:name w:val="List Paragraph"/>
    <w:basedOn w:val="Standard"/>
    <w:pPr>
      <w:ind w:left="720"/>
    </w:pPr>
  </w:style>
  <w:style w:type="paragraph" w:styleId="a6">
    <w:name w:val="Title"/>
    <w:basedOn w:val="Standard"/>
    <w:next w:val="Standar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3"/>
      <w:sz w:val="32"/>
      <w:szCs w:val="32"/>
    </w:rPr>
  </w:style>
  <w:style w:type="paragraph" w:styleId="a7">
    <w:name w:val="Subtitle"/>
    <w:basedOn w:val="Standard"/>
    <w:next w:val="Standard"/>
    <w:pPr>
      <w:spacing w:after="60"/>
      <w:jc w:val="center"/>
      <w:outlineLvl w:val="1"/>
    </w:pPr>
    <w:rPr>
      <w:rFonts w:ascii="Cambria" w:eastAsia="ＭＳ ゴシック" w:hAnsi="Cambria"/>
    </w:rPr>
  </w:style>
  <w:style w:type="paragraph" w:styleId="a8">
    <w:name w:val="No Spacing"/>
    <w:basedOn w:val="Standard"/>
    <w:rPr>
      <w:szCs w:val="32"/>
    </w:rPr>
  </w:style>
  <w:style w:type="paragraph" w:styleId="20">
    <w:name w:val="Quote"/>
    <w:basedOn w:val="Standard"/>
    <w:next w:val="Standard"/>
    <w:rPr>
      <w:i/>
    </w:rPr>
  </w:style>
  <w:style w:type="paragraph" w:styleId="a9">
    <w:name w:val="Intense Quote"/>
    <w:basedOn w:val="Standard"/>
    <w:next w:val="Standard"/>
    <w:pPr>
      <w:ind w:left="720" w:right="720"/>
    </w:pPr>
    <w:rPr>
      <w:b/>
      <w:i/>
      <w:szCs w:val="22"/>
    </w:rPr>
  </w:style>
  <w:style w:type="paragraph" w:styleId="aa">
    <w:name w:val="TOC Heading"/>
    <w:basedOn w:val="1"/>
    <w:next w:val="Standard"/>
  </w:style>
  <w:style w:type="paragraph" w:customStyle="1" w:styleId="HeaderandFooter">
    <w:name w:val="Header and Footer"/>
    <w:basedOn w:val="Standard"/>
  </w:style>
  <w:style w:type="paragraph" w:styleId="ab">
    <w:name w:val="header"/>
    <w:basedOn w:val="Standard"/>
    <w:pPr>
      <w:tabs>
        <w:tab w:val="center" w:pos="4677"/>
        <w:tab w:val="right" w:pos="9355"/>
      </w:tabs>
    </w:pPr>
  </w:style>
  <w:style w:type="paragraph" w:styleId="ac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70">
    <w:name w:val="Заголовок 7 Знак"/>
    <w:basedOn w:val="a0"/>
    <w:rPr>
      <w:sz w:val="24"/>
      <w:szCs w:val="24"/>
    </w:rPr>
  </w:style>
  <w:style w:type="character" w:customStyle="1" w:styleId="10">
    <w:name w:val="Заголовок 1 Знак"/>
    <w:basedOn w:val="a0"/>
    <w:rPr>
      <w:rFonts w:ascii="Cambria" w:eastAsia="ＭＳ ゴシック" w:hAnsi="Cambria"/>
      <w:b/>
      <w:bCs/>
      <w:kern w:val="3"/>
      <w:sz w:val="32"/>
      <w:szCs w:val="32"/>
    </w:rPr>
  </w:style>
  <w:style w:type="character" w:customStyle="1" w:styleId="21">
    <w:name w:val="Заголовок 2 Знак"/>
    <w:basedOn w:val="a0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Заголовок 4 Знак"/>
    <w:basedOn w:val="a0"/>
    <w:rPr>
      <w:b/>
      <w:bCs/>
      <w:sz w:val="28"/>
      <w:szCs w:val="28"/>
    </w:rPr>
  </w:style>
  <w:style w:type="character" w:customStyle="1" w:styleId="50">
    <w:name w:val="Заголовок 5 Знак"/>
    <w:basedOn w:val="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rPr>
      <w:b/>
      <w:bCs/>
    </w:rPr>
  </w:style>
  <w:style w:type="character" w:customStyle="1" w:styleId="80">
    <w:name w:val="Заголовок 8 Знак"/>
    <w:basedOn w:val="a0"/>
    <w:rPr>
      <w:i/>
      <w:iCs/>
      <w:sz w:val="24"/>
      <w:szCs w:val="24"/>
    </w:rPr>
  </w:style>
  <w:style w:type="character" w:customStyle="1" w:styleId="90">
    <w:name w:val="Заголовок 9 Знак"/>
    <w:basedOn w:val="a0"/>
    <w:rPr>
      <w:rFonts w:ascii="Cambria" w:eastAsia="ＭＳ ゴシック" w:hAnsi="Cambria"/>
    </w:rPr>
  </w:style>
  <w:style w:type="character" w:customStyle="1" w:styleId="ad">
    <w:name w:val="Название Знак"/>
    <w:basedOn w:val="a0"/>
    <w:rPr>
      <w:rFonts w:ascii="Cambria" w:eastAsia="ＭＳ ゴシック" w:hAnsi="Cambria"/>
      <w:b/>
      <w:bCs/>
      <w:kern w:val="3"/>
      <w:sz w:val="32"/>
      <w:szCs w:val="32"/>
    </w:rPr>
  </w:style>
  <w:style w:type="character" w:customStyle="1" w:styleId="ae">
    <w:name w:val="Подзаголовок Знак"/>
    <w:basedOn w:val="a0"/>
    <w:rPr>
      <w:rFonts w:ascii="Cambria" w:eastAsia="ＭＳ ゴシック" w:hAnsi="Cambria"/>
      <w:sz w:val="24"/>
      <w:szCs w:val="24"/>
    </w:rPr>
  </w:style>
  <w:style w:type="character" w:styleId="af">
    <w:name w:val="Strong"/>
    <w:basedOn w:val="a0"/>
    <w:rPr>
      <w:b/>
      <w:bCs/>
    </w:rPr>
  </w:style>
  <w:style w:type="character" w:styleId="af0">
    <w:name w:val="Emphasis"/>
    <w:basedOn w:val="a0"/>
    <w:rPr>
      <w:rFonts w:ascii="Calibri" w:hAnsi="Calibri"/>
      <w:b/>
      <w:i/>
      <w:iCs/>
    </w:rPr>
  </w:style>
  <w:style w:type="character" w:customStyle="1" w:styleId="22">
    <w:name w:val="Цитата 2 Знак"/>
    <w:basedOn w:val="a0"/>
    <w:rPr>
      <w:i/>
      <w:sz w:val="24"/>
      <w:szCs w:val="24"/>
    </w:rPr>
  </w:style>
  <w:style w:type="character" w:customStyle="1" w:styleId="af1">
    <w:name w:val="Выделенная цитата Знак"/>
    <w:basedOn w:val="a0"/>
    <w:rPr>
      <w:b/>
      <w:i/>
      <w:sz w:val="24"/>
    </w:rPr>
  </w:style>
  <w:style w:type="character" w:styleId="af2">
    <w:name w:val="Subtle Emphasis"/>
    <w:rPr>
      <w:i/>
      <w:color w:val="5A5A5A"/>
    </w:rPr>
  </w:style>
  <w:style w:type="character" w:styleId="af3">
    <w:name w:val="Intense Emphasis"/>
    <w:basedOn w:val="a0"/>
    <w:rPr>
      <w:b/>
      <w:i/>
      <w:sz w:val="24"/>
      <w:szCs w:val="24"/>
      <w:u w:val="single"/>
    </w:rPr>
  </w:style>
  <w:style w:type="character" w:styleId="af4">
    <w:name w:val="Subtle Reference"/>
    <w:basedOn w:val="a0"/>
    <w:rPr>
      <w:sz w:val="24"/>
      <w:szCs w:val="24"/>
      <w:u w:val="single"/>
    </w:rPr>
  </w:style>
  <w:style w:type="character" w:styleId="af5">
    <w:name w:val="Intense Reference"/>
    <w:basedOn w:val="a0"/>
    <w:rPr>
      <w:b/>
      <w:sz w:val="24"/>
      <w:u w:val="single"/>
    </w:rPr>
  </w:style>
  <w:style w:type="character" w:styleId="af6">
    <w:name w:val="Book Title"/>
    <w:basedOn w:val="a0"/>
    <w:rPr>
      <w:rFonts w:ascii="Cambria" w:eastAsia="ＭＳ ゴシック" w:hAnsi="Cambria"/>
      <w:b/>
      <w:i/>
      <w:sz w:val="24"/>
      <w:szCs w:val="24"/>
    </w:rPr>
  </w:style>
  <w:style w:type="character" w:customStyle="1" w:styleId="af7">
    <w:name w:val="Верхний колонтитул Знак"/>
    <w:basedOn w:val="a0"/>
    <w:rPr>
      <w:sz w:val="24"/>
      <w:szCs w:val="24"/>
    </w:rPr>
  </w:style>
  <w:style w:type="character" w:customStyle="1" w:styleId="af8">
    <w:name w:val="Нижний колонтитул Знак"/>
    <w:basedOn w:val="a0"/>
    <w:rPr>
      <w:sz w:val="24"/>
      <w:szCs w:val="24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2021-01-16T08:39:00Z</dcterms:created>
  <dcterms:modified xsi:type="dcterms:W3CDTF">2022-04-14T13:56:00Z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