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C9" w:rsidRDefault="00664B8C">
      <w:pPr>
        <w:pStyle w:val="Standard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План проведения декады читательской грамотности</w:t>
      </w:r>
    </w:p>
    <w:p w:rsidR="003876C9" w:rsidRDefault="00664B8C">
      <w:pPr>
        <w:pStyle w:val="Standard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ГКОУ «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Мазадинская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 СОШ  </w:t>
      </w:r>
      <w:proofErr w:type="spellStart"/>
      <w:r>
        <w:rPr>
          <w:rFonts w:ascii="Times New Roman" w:hAnsi="Times New Roman"/>
          <w:b/>
          <w:sz w:val="28"/>
          <w:szCs w:val="28"/>
          <w:u w:val="single"/>
        </w:rPr>
        <w:t>Тляратинского</w:t>
      </w:r>
      <w:proofErr w:type="spellEnd"/>
      <w:r>
        <w:rPr>
          <w:rFonts w:ascii="Times New Roman" w:hAnsi="Times New Roman"/>
          <w:b/>
          <w:sz w:val="28"/>
          <w:szCs w:val="28"/>
          <w:u w:val="single"/>
        </w:rPr>
        <w:t xml:space="preserve">  района»</w:t>
      </w:r>
    </w:p>
    <w:p w:rsidR="003876C9" w:rsidRDefault="00664B8C">
      <w:pPr>
        <w:pStyle w:val="Standard"/>
        <w:jc w:val="both"/>
      </w:pPr>
      <w:r>
        <w:rPr>
          <w:rFonts w:ascii="Times New Roman" w:hAnsi="Times New Roman"/>
          <w:b/>
          <w:sz w:val="28"/>
          <w:szCs w:val="28"/>
        </w:rPr>
        <w:t>Цель:</w:t>
      </w:r>
      <w:r>
        <w:rPr>
          <w:rFonts w:ascii="Times New Roman" w:hAnsi="Times New Roman"/>
          <w:sz w:val="28"/>
          <w:szCs w:val="28"/>
        </w:rPr>
        <w:t xml:space="preserve"> повышение качества образовательных результатов обучающихся, формируемых в ходе реализации ФГОС: развитие основ читательской грамотности.</w:t>
      </w:r>
    </w:p>
    <w:p w:rsidR="003876C9" w:rsidRDefault="00664B8C">
      <w:pPr>
        <w:pStyle w:val="Standard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Задачи:</w:t>
      </w:r>
    </w:p>
    <w:p w:rsidR="003876C9" w:rsidRDefault="00664B8C">
      <w:pPr>
        <w:pStyle w:val="Standard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Повысить уровень читательской грамотности у учащихся и педагогов;</w:t>
      </w:r>
    </w:p>
    <w:p w:rsidR="003876C9" w:rsidRDefault="00664B8C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Вовлечь учащихся в самостоятельную предметну</w:t>
      </w:r>
      <w:r>
        <w:rPr>
          <w:rFonts w:ascii="Times New Roman" w:hAnsi="Times New Roman"/>
          <w:sz w:val="28"/>
          <w:szCs w:val="28"/>
        </w:rPr>
        <w:t>ю деятельность;</w:t>
      </w:r>
    </w:p>
    <w:p w:rsidR="003876C9" w:rsidRDefault="00664B8C">
      <w:pPr>
        <w:pStyle w:val="Standard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Помочь совершенствованию профессионального мастерства педагогов через подготовку, проведение и анализ открытых уроков и внеклассных мероприятий.</w:t>
      </w:r>
    </w:p>
    <w:tbl>
      <w:tblPr>
        <w:tblW w:w="98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3194"/>
        <w:gridCol w:w="1675"/>
        <w:gridCol w:w="1596"/>
        <w:gridCol w:w="2683"/>
      </w:tblGrid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Приглашение к участию к декаде через социальные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сети 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мессенджеры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1 - 11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664B8C">
            <w:pPr>
              <w:pStyle w:val="Standard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18.01.22г.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руководительШМО</w:t>
            </w:r>
            <w:proofErr w:type="spellEnd"/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Pr="00595B78" w:rsidRDefault="003876C9">
            <w:pPr>
              <w:pStyle w:val="Standard"/>
              <w:rPr>
                <w:rFonts w:ascii="Times New Roman" w:hAnsi="Times New Roman"/>
                <w:sz w:val="28"/>
              </w:rPr>
            </w:pPr>
          </w:p>
          <w:p w:rsidR="003876C9" w:rsidRPr="00595B78" w:rsidRDefault="00664B8C">
            <w:pPr>
              <w:pStyle w:val="Standard"/>
              <w:rPr>
                <w:rFonts w:ascii="Times New Roman" w:hAnsi="Times New Roman"/>
                <w:sz w:val="28"/>
              </w:rPr>
            </w:pPr>
            <w:r w:rsidRPr="00595B78">
              <w:rPr>
                <w:rFonts w:ascii="Times New Roman" w:hAnsi="Times New Roman"/>
                <w:sz w:val="28"/>
              </w:rPr>
              <w:t>1 раз в четверти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6C9">
        <w:tblPrEx>
          <w:tblCellMar>
            <w:top w:w="0" w:type="dxa"/>
            <w:bottom w:w="0" w:type="dxa"/>
          </w:tblCellMar>
        </w:tblPrEx>
        <w:trPr>
          <w:trHeight w:val="588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Читаем выразительно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– 4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Pr="00595B78" w:rsidRDefault="00664B8C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учителя начальных классов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Pr="00595B78" w:rsidRDefault="003876C9">
            <w:pPr>
              <w:pStyle w:val="Standard"/>
              <w:rPr>
                <w:rFonts w:ascii="Times New Roman" w:hAnsi="Times New Roman"/>
                <w:sz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  <w:shd w:val="clear" w:color="auto" w:fill="FFFF00"/>
              </w:rPr>
            </w:pPr>
          </w:p>
        </w:tc>
      </w:tr>
      <w:tr w:rsidR="003876C9">
        <w:tblPrEx>
          <w:tblCellMar>
            <w:top w:w="0" w:type="dxa"/>
            <w:bottom w:w="0" w:type="dxa"/>
          </w:tblCellMar>
        </w:tblPrEx>
        <w:trPr>
          <w:trHeight w:val="1357"/>
        </w:trPr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Интерактивные переменки. «Каждому человеку путь открыт в библиотеку»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Pr="00595B78" w:rsidRDefault="00664B8C">
            <w:pPr>
              <w:pStyle w:val="Standard"/>
              <w:rPr>
                <w:rFonts w:ascii="Times New Roman" w:hAnsi="Times New Roman"/>
                <w:sz w:val="28"/>
              </w:rPr>
            </w:pPr>
            <w:r w:rsidRPr="00595B78">
              <w:rPr>
                <w:rFonts w:ascii="Times New Roman" w:hAnsi="Times New Roman"/>
                <w:sz w:val="28"/>
              </w:rPr>
              <w:t>20.01.22</w:t>
            </w:r>
          </w:p>
          <w:p w:rsidR="003876C9" w:rsidRPr="00595B78" w:rsidRDefault="003876C9">
            <w:pPr>
              <w:pStyle w:val="Standard"/>
              <w:rPr>
                <w:rFonts w:ascii="Times New Roman" w:hAnsi="Times New Roman"/>
                <w:sz w:val="28"/>
              </w:rPr>
            </w:pPr>
          </w:p>
          <w:p w:rsidR="003876C9" w:rsidRPr="00595B78" w:rsidRDefault="003876C9">
            <w:pPr>
              <w:pStyle w:val="Standard"/>
              <w:rPr>
                <w:rFonts w:ascii="Times New Roman" w:hAnsi="Times New Roman"/>
                <w:sz w:val="28"/>
              </w:rPr>
            </w:pPr>
          </w:p>
          <w:p w:rsidR="003876C9" w:rsidRPr="00595B78" w:rsidRDefault="003876C9">
            <w:pPr>
              <w:pStyle w:val="Standard"/>
              <w:rPr>
                <w:rFonts w:ascii="Times New Roman" w:hAnsi="Times New Roman"/>
                <w:sz w:val="28"/>
              </w:rPr>
            </w:pPr>
          </w:p>
          <w:p w:rsidR="003876C9" w:rsidRPr="00595B78" w:rsidRDefault="003876C9">
            <w:pPr>
              <w:pStyle w:val="Standard"/>
              <w:rPr>
                <w:rFonts w:ascii="Times New Roman" w:hAnsi="Times New Roman"/>
                <w:sz w:val="28"/>
              </w:rPr>
            </w:pPr>
          </w:p>
          <w:p w:rsidR="003876C9" w:rsidRPr="00595B78" w:rsidRDefault="003876C9">
            <w:pPr>
              <w:pStyle w:val="Standard"/>
              <w:rPr>
                <w:rFonts w:ascii="Times New Roman" w:hAnsi="Times New Roman"/>
                <w:sz w:val="28"/>
              </w:rPr>
            </w:pPr>
          </w:p>
          <w:p w:rsidR="003876C9" w:rsidRPr="00595B78" w:rsidRDefault="00664B8C">
            <w:pPr>
              <w:pStyle w:val="Standard"/>
              <w:rPr>
                <w:rFonts w:ascii="Times New Roman" w:hAnsi="Times New Roman"/>
                <w:sz w:val="28"/>
              </w:rPr>
            </w:pPr>
            <w:r w:rsidRPr="00595B78">
              <w:rPr>
                <w:rFonts w:ascii="Times New Roman" w:hAnsi="Times New Roman"/>
                <w:sz w:val="28"/>
              </w:rPr>
              <w:t>26.01.22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Pr="00595B78" w:rsidRDefault="00664B8C" w:rsidP="00595B78">
            <w:pPr>
              <w:rPr>
                <w:rFonts w:ascii="Times New Roman" w:hAnsi="Times New Roman"/>
              </w:rPr>
            </w:pPr>
            <w:proofErr w:type="spellStart"/>
            <w:r w:rsidRPr="00595B78">
              <w:rPr>
                <w:rFonts w:ascii="Times New Roman" w:hAnsi="Times New Roman"/>
                <w:sz w:val="28"/>
              </w:rPr>
              <w:t>Магомеднабиев</w:t>
            </w:r>
            <w:proofErr w:type="spellEnd"/>
            <w:r w:rsidRPr="00595B78">
              <w:rPr>
                <w:rFonts w:ascii="Times New Roman" w:hAnsi="Times New Roman"/>
                <w:sz w:val="28"/>
              </w:rPr>
              <w:t xml:space="preserve"> Т. Ш. -педагог – библиоте</w:t>
            </w:r>
            <w:bookmarkStart w:id="0" w:name="_GoBack"/>
            <w:bookmarkEnd w:id="0"/>
            <w:r w:rsidRPr="00595B78">
              <w:rPr>
                <w:rFonts w:ascii="Times New Roman" w:hAnsi="Times New Roman"/>
                <w:sz w:val="28"/>
              </w:rPr>
              <w:t>карь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Внеклассное мероприятие по истории 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-игра) «Словарь помощник в истории»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 – 7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4B8C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Насрулаев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К.- учитель истории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литературного чтения.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Сутеев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«Под грибом»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664B8C">
            <w:pPr>
              <w:pStyle w:val="Standard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21.02.22г.</w:t>
            </w: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Абдулмажидов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А.А.. -учитель начальных классов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Урок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тение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А.Барто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«Разлука»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664B8C">
            <w:pPr>
              <w:pStyle w:val="Standard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09.04.22г.</w:t>
            </w: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11.04.22.</w:t>
            </w: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17.03.22.</w:t>
            </w: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Абдулмаджидова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-Учитель начальных классов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русского языка «Учимся писать изложение»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4B8C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Абдулмажидова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Р.А.-учитель начальных классов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4B8C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английского языка «Проектная деятельность»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4B8C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</w:pPr>
            <w:r>
              <w:rPr>
                <w:rFonts w:ascii="Times New Roman" w:hAnsi="Times New Roman"/>
                <w:sz w:val="28"/>
                <w:szCs w:val="28"/>
              </w:rPr>
              <w:t>Абдуразаков М.А.. -учитель английского языка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русского языка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«Текст»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22.03.22.</w:t>
            </w: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14.04.22.</w:t>
            </w: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19.02.22.</w:t>
            </w: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Рамазанова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Ж.М. -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учитель начальных классов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Урок русского языка «Разноспрягаемые глаголы»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4B8C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ТагироваЗ.А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.. -учитель русского языка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4B8C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Психологическое занятие «Читаю в будущее»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4B8C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Магомеднабиев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Б.Ш.-</w:t>
            </w:r>
          </w:p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– психолог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4B8C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Интерактивные переменки.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«С книгой поведешься, ума наберешься»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</w:pPr>
            <w:r>
              <w:t>14.03.22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Магомеднабиев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едагог – библиотекарь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664B8C">
            <w:pPr>
              <w:pStyle w:val="Standard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27.01.22г.</w:t>
            </w:r>
          </w:p>
          <w:p w:rsidR="003876C9" w:rsidRDefault="003876C9">
            <w:pPr>
              <w:pStyle w:val="Standard"/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Конкурс «Лучший чтец художественного произведения»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– 4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4B8C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Тагирова З.А.-учитель русского языка и литературы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4B8C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Abyssinica SIL" w:hAnsi="Abyssinica SIL"/>
                <w:sz w:val="28"/>
                <w:szCs w:val="28"/>
              </w:rPr>
            </w:pP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Внеклассное занятие</w:t>
            </w:r>
          </w:p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гостях у сказки»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29.04.22.</w:t>
            </w: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18.05.22.</w:t>
            </w: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14.05.22.</w:t>
            </w: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22.03.22.</w:t>
            </w: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</w:pPr>
            <w:r>
              <w:rPr>
                <w:rFonts w:ascii="Times New Roman" w:hAnsi="Times New Roman"/>
                <w:sz w:val="28"/>
                <w:szCs w:val="28"/>
              </w:rPr>
              <w:t>Абдурахманова Х.А. -учитель начальных классов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4B8C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Внеклассное занятие «Путешествие в мир сказок»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4B8C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</w:pPr>
            <w:r>
              <w:rPr>
                <w:rFonts w:ascii="Times New Roman" w:hAnsi="Times New Roman"/>
                <w:sz w:val="28"/>
                <w:szCs w:val="28"/>
              </w:rPr>
              <w:t>Рамазанова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Ж.М. -учитель начальных классов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Чемпионат по чтению вслух.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– 11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4B8C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</w:pPr>
            <w:r>
              <w:rPr>
                <w:rFonts w:ascii="Times New Roman" w:hAnsi="Times New Roman"/>
                <w:sz w:val="28"/>
                <w:szCs w:val="28"/>
              </w:rPr>
              <w:t>Тагирова З.А.. -учитель русского языка</w:t>
            </w:r>
          </w:p>
          <w:p w:rsidR="003876C9" w:rsidRDefault="00664B8C">
            <w:pPr>
              <w:pStyle w:val="Standard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Муртазалиева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А.М.- учитель русского языка.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4B8C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3876C9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Семинар – практикум:</w:t>
            </w:r>
          </w:p>
          <w:p w:rsidR="003876C9" w:rsidRDefault="00664B8C">
            <w:pPr>
              <w:pStyle w:val="Standard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Фрагмент урока «Применение приемов смыслового чтения на уроках </w:t>
            </w:r>
            <w:r>
              <w:rPr>
                <w:rFonts w:ascii="Times New Roman" w:hAnsi="Times New Roman"/>
                <w:sz w:val="28"/>
                <w:szCs w:val="28"/>
              </w:rPr>
              <w:t>русского языка при подготовке ОГЭ»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учителя — предметники  </w:t>
            </w:r>
          </w:p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00000" w:rsidRDefault="00664B8C"/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</w:pPr>
            <w:r>
              <w:rPr>
                <w:rFonts w:ascii="Times New Roman" w:hAnsi="Times New Roman"/>
                <w:sz w:val="28"/>
                <w:szCs w:val="28"/>
              </w:rPr>
              <w:t>Тагирова З.А.. -учитель русского языка и литературы</w:t>
            </w:r>
          </w:p>
          <w:p w:rsidR="003876C9" w:rsidRDefault="003876C9">
            <w:pPr>
              <w:pStyle w:val="Standard"/>
            </w:pPr>
          </w:p>
          <w:p w:rsidR="003876C9" w:rsidRDefault="00664B8C">
            <w:pPr>
              <w:pStyle w:val="Standard"/>
            </w:pPr>
            <w:r>
              <w:rPr>
                <w:rFonts w:ascii="Times New Roman" w:hAnsi="Times New Roman"/>
                <w:sz w:val="28"/>
                <w:szCs w:val="28"/>
              </w:rPr>
              <w:t>Магомедова Д.З.</w:t>
            </w:r>
          </w:p>
          <w:p w:rsidR="003876C9" w:rsidRDefault="00664B8C">
            <w:pPr>
              <w:pStyle w:val="Standard"/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.)</w:t>
            </w:r>
          </w:p>
        </w:tc>
      </w:tr>
      <w:tr w:rsidR="003876C9">
        <w:tblPrEx>
          <w:tblCellMar>
            <w:top w:w="0" w:type="dxa"/>
            <w:bottom w:w="0" w:type="dxa"/>
          </w:tblCellMar>
        </w:tblPrEx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Подведение итогов проведения декады. Выставить отчет на сайт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29.05.22.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876C9" w:rsidRDefault="00664B8C">
            <w:pPr>
              <w:pStyle w:val="Standard"/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ШМО:</w:t>
            </w:r>
          </w:p>
          <w:p w:rsidR="003876C9" w:rsidRDefault="00664B8C">
            <w:pPr>
              <w:pStyle w:val="Standard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ТагироваЗ.А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3876C9" w:rsidRDefault="003876C9">
      <w:pPr>
        <w:pStyle w:val="Standard"/>
        <w:jc w:val="both"/>
        <w:rPr>
          <w:rFonts w:ascii="Times New Roman" w:hAnsi="Times New Roman"/>
          <w:sz w:val="28"/>
          <w:szCs w:val="28"/>
        </w:rPr>
      </w:pPr>
    </w:p>
    <w:p w:rsidR="003876C9" w:rsidRDefault="003876C9">
      <w:pPr>
        <w:pStyle w:val="Standard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3876C9" w:rsidRDefault="003876C9">
      <w:pPr>
        <w:pStyle w:val="Standard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sectPr w:rsidR="003876C9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B8C" w:rsidRDefault="00664B8C">
      <w:r>
        <w:separator/>
      </w:r>
    </w:p>
  </w:endnote>
  <w:endnote w:type="continuationSeparator" w:id="0">
    <w:p w:rsidR="00664B8C" w:rsidRDefault="00664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ＭＳ ゴシック">
    <w:charset w:val="00"/>
    <w:family w:val="auto"/>
    <w:pitch w:val="variable"/>
  </w:font>
  <w:font w:name="Liberation Sans">
    <w:charset w:val="00"/>
    <w:family w:val="swiss"/>
    <w:pitch w:val="variable"/>
  </w:font>
  <w:font w:name="WenQuanYi Zen Hei Sharp">
    <w:charset w:val="00"/>
    <w:family w:val="auto"/>
    <w:pitch w:val="variable"/>
  </w:font>
  <w:font w:name="Lohit Devanagari">
    <w:charset w:val="00"/>
    <w:family w:val="auto"/>
    <w:pitch w:val="default"/>
  </w:font>
  <w:font w:name="Abyssinica SIL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B8C" w:rsidRDefault="00664B8C">
      <w:r>
        <w:rPr>
          <w:color w:val="000000"/>
        </w:rPr>
        <w:separator/>
      </w:r>
    </w:p>
  </w:footnote>
  <w:footnote w:type="continuationSeparator" w:id="0">
    <w:p w:rsidR="00664B8C" w:rsidRDefault="00664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80634"/>
    <w:multiLevelType w:val="multilevel"/>
    <w:tmpl w:val="4F087956"/>
    <w:styleLink w:val="NoList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1">
    <w:nsid w:val="391102B3"/>
    <w:multiLevelType w:val="multilevel"/>
    <w:tmpl w:val="62DAC732"/>
    <w:styleLink w:val="WW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876C9"/>
    <w:rsid w:val="003876C9"/>
    <w:rsid w:val="00595B78"/>
    <w:rsid w:val="0066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ＭＳ ゴシック" w:hAnsi="Cambria"/>
      <w:b/>
      <w:bCs/>
      <w:kern w:val="3"/>
      <w:sz w:val="32"/>
      <w:szCs w:val="32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Standard"/>
    <w:next w:val="Standar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Standard"/>
    <w:next w:val="Standard"/>
    <w:pPr>
      <w:spacing w:before="240" w:after="60"/>
      <w:outlineLvl w:val="6"/>
    </w:pPr>
  </w:style>
  <w:style w:type="paragraph" w:styleId="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paragraph" w:styleId="9">
    <w:name w:val="heading 9"/>
    <w:basedOn w:val="Standard"/>
    <w:next w:val="Standard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ohit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styleId="a5">
    <w:name w:val="List Paragraph"/>
    <w:basedOn w:val="Standard"/>
    <w:pPr>
      <w:ind w:left="720"/>
    </w:pPr>
  </w:style>
  <w:style w:type="paragraph" w:styleId="a6">
    <w:name w:val="Title"/>
    <w:basedOn w:val="Standard"/>
    <w:next w:val="Standard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3"/>
      <w:sz w:val="32"/>
      <w:szCs w:val="32"/>
    </w:rPr>
  </w:style>
  <w:style w:type="paragraph" w:styleId="a7">
    <w:name w:val="Subtitle"/>
    <w:basedOn w:val="Standard"/>
    <w:next w:val="Standard"/>
    <w:pPr>
      <w:spacing w:after="60"/>
      <w:jc w:val="center"/>
      <w:outlineLvl w:val="1"/>
    </w:pPr>
    <w:rPr>
      <w:rFonts w:ascii="Cambria" w:eastAsia="ＭＳ ゴシック" w:hAnsi="Cambria"/>
    </w:rPr>
  </w:style>
  <w:style w:type="paragraph" w:styleId="a8">
    <w:name w:val="No Spacing"/>
    <w:basedOn w:val="Standard"/>
    <w:rPr>
      <w:szCs w:val="32"/>
    </w:rPr>
  </w:style>
  <w:style w:type="paragraph" w:styleId="20">
    <w:name w:val="Quote"/>
    <w:basedOn w:val="Standard"/>
    <w:next w:val="Standard"/>
    <w:rPr>
      <w:i/>
    </w:rPr>
  </w:style>
  <w:style w:type="paragraph" w:styleId="a9">
    <w:name w:val="Intense Quote"/>
    <w:basedOn w:val="Standard"/>
    <w:next w:val="Standard"/>
    <w:pPr>
      <w:ind w:left="720" w:right="720"/>
    </w:pPr>
    <w:rPr>
      <w:b/>
      <w:i/>
      <w:szCs w:val="22"/>
    </w:rPr>
  </w:style>
  <w:style w:type="paragraph" w:styleId="aa">
    <w:name w:val="TOC Heading"/>
    <w:basedOn w:val="1"/>
    <w:next w:val="Standard"/>
  </w:style>
  <w:style w:type="paragraph" w:customStyle="1" w:styleId="HeaderandFooter">
    <w:name w:val="Header and Footer"/>
    <w:basedOn w:val="Standard"/>
  </w:style>
  <w:style w:type="paragraph" w:styleId="ab">
    <w:name w:val="header"/>
    <w:basedOn w:val="Standard"/>
    <w:pPr>
      <w:tabs>
        <w:tab w:val="center" w:pos="4677"/>
        <w:tab w:val="right" w:pos="9355"/>
      </w:tabs>
    </w:pPr>
  </w:style>
  <w:style w:type="paragraph" w:styleId="ac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70">
    <w:name w:val="Заголовок 7 Знак"/>
    <w:basedOn w:val="a0"/>
    <w:rPr>
      <w:sz w:val="24"/>
      <w:szCs w:val="24"/>
    </w:rPr>
  </w:style>
  <w:style w:type="character" w:customStyle="1" w:styleId="10">
    <w:name w:val="Заголовок 1 Знак"/>
    <w:basedOn w:val="a0"/>
    <w:rPr>
      <w:rFonts w:ascii="Cambria" w:eastAsia="ＭＳ ゴシック" w:hAnsi="Cambria"/>
      <w:b/>
      <w:bCs/>
      <w:kern w:val="3"/>
      <w:sz w:val="32"/>
      <w:szCs w:val="32"/>
    </w:rPr>
  </w:style>
  <w:style w:type="character" w:customStyle="1" w:styleId="21">
    <w:name w:val="Заголовок 2 Знак"/>
    <w:basedOn w:val="a0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Заголовок 4 Знак"/>
    <w:basedOn w:val="a0"/>
    <w:rPr>
      <w:b/>
      <w:bCs/>
      <w:sz w:val="28"/>
      <w:szCs w:val="28"/>
    </w:rPr>
  </w:style>
  <w:style w:type="character" w:customStyle="1" w:styleId="50">
    <w:name w:val="Заголовок 5 Знак"/>
    <w:basedOn w:val="a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rPr>
      <w:b/>
      <w:bCs/>
    </w:rPr>
  </w:style>
  <w:style w:type="character" w:customStyle="1" w:styleId="80">
    <w:name w:val="Заголовок 8 Знак"/>
    <w:basedOn w:val="a0"/>
    <w:rPr>
      <w:i/>
      <w:iCs/>
      <w:sz w:val="24"/>
      <w:szCs w:val="24"/>
    </w:rPr>
  </w:style>
  <w:style w:type="character" w:customStyle="1" w:styleId="90">
    <w:name w:val="Заголовок 9 Знак"/>
    <w:basedOn w:val="a0"/>
    <w:rPr>
      <w:rFonts w:ascii="Cambria" w:eastAsia="ＭＳ ゴシック" w:hAnsi="Cambria"/>
    </w:rPr>
  </w:style>
  <w:style w:type="character" w:customStyle="1" w:styleId="ad">
    <w:name w:val="Название Знак"/>
    <w:basedOn w:val="a0"/>
    <w:rPr>
      <w:rFonts w:ascii="Cambria" w:eastAsia="ＭＳ ゴシック" w:hAnsi="Cambria"/>
      <w:b/>
      <w:bCs/>
      <w:kern w:val="3"/>
      <w:sz w:val="32"/>
      <w:szCs w:val="32"/>
    </w:rPr>
  </w:style>
  <w:style w:type="character" w:customStyle="1" w:styleId="ae">
    <w:name w:val="Подзаголовок Знак"/>
    <w:basedOn w:val="a0"/>
    <w:rPr>
      <w:rFonts w:ascii="Cambria" w:eastAsia="ＭＳ ゴシック" w:hAnsi="Cambria"/>
      <w:sz w:val="24"/>
      <w:szCs w:val="24"/>
    </w:rPr>
  </w:style>
  <w:style w:type="character" w:styleId="af">
    <w:name w:val="Strong"/>
    <w:basedOn w:val="a0"/>
    <w:rPr>
      <w:b/>
      <w:bCs/>
    </w:rPr>
  </w:style>
  <w:style w:type="character" w:styleId="af0">
    <w:name w:val="Emphasis"/>
    <w:basedOn w:val="a0"/>
    <w:rPr>
      <w:rFonts w:ascii="Calibri" w:hAnsi="Calibri"/>
      <w:b/>
      <w:i/>
      <w:iCs/>
    </w:rPr>
  </w:style>
  <w:style w:type="character" w:customStyle="1" w:styleId="22">
    <w:name w:val="Цитата 2 Знак"/>
    <w:basedOn w:val="a0"/>
    <w:rPr>
      <w:i/>
      <w:sz w:val="24"/>
      <w:szCs w:val="24"/>
    </w:rPr>
  </w:style>
  <w:style w:type="character" w:customStyle="1" w:styleId="af1">
    <w:name w:val="Выделенная цитата Знак"/>
    <w:basedOn w:val="a0"/>
    <w:rPr>
      <w:b/>
      <w:i/>
      <w:sz w:val="24"/>
    </w:rPr>
  </w:style>
  <w:style w:type="character" w:styleId="af2">
    <w:name w:val="Subtle Emphasis"/>
    <w:rPr>
      <w:i/>
      <w:color w:val="5A5A5A"/>
    </w:rPr>
  </w:style>
  <w:style w:type="character" w:styleId="af3">
    <w:name w:val="Intense Emphasis"/>
    <w:basedOn w:val="a0"/>
    <w:rPr>
      <w:b/>
      <w:i/>
      <w:sz w:val="24"/>
      <w:szCs w:val="24"/>
      <w:u w:val="single"/>
    </w:rPr>
  </w:style>
  <w:style w:type="character" w:styleId="af4">
    <w:name w:val="Subtle Reference"/>
    <w:basedOn w:val="a0"/>
    <w:rPr>
      <w:sz w:val="24"/>
      <w:szCs w:val="24"/>
      <w:u w:val="single"/>
    </w:rPr>
  </w:style>
  <w:style w:type="character" w:styleId="af5">
    <w:name w:val="Intense Reference"/>
    <w:basedOn w:val="a0"/>
    <w:rPr>
      <w:b/>
      <w:sz w:val="24"/>
      <w:u w:val="single"/>
    </w:rPr>
  </w:style>
  <w:style w:type="character" w:styleId="af6">
    <w:name w:val="Book Title"/>
    <w:basedOn w:val="a0"/>
    <w:rPr>
      <w:rFonts w:ascii="Cambria" w:eastAsia="ＭＳ ゴシック" w:hAnsi="Cambria"/>
      <w:b/>
      <w:i/>
      <w:sz w:val="24"/>
      <w:szCs w:val="24"/>
    </w:rPr>
  </w:style>
  <w:style w:type="character" w:customStyle="1" w:styleId="af7">
    <w:name w:val="Верхний колонтитул Знак"/>
    <w:basedOn w:val="a0"/>
    <w:rPr>
      <w:sz w:val="24"/>
      <w:szCs w:val="24"/>
    </w:rPr>
  </w:style>
  <w:style w:type="character" w:customStyle="1" w:styleId="af8">
    <w:name w:val="Нижний колонтитул Знак"/>
    <w:basedOn w:val="a0"/>
    <w:rPr>
      <w:sz w:val="24"/>
      <w:szCs w:val="24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4"/>
        <w:szCs w:val="22"/>
        <w:lang w:val="ru-RU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ＭＳ ゴシック" w:hAnsi="Cambria"/>
      <w:b/>
      <w:bCs/>
      <w:kern w:val="3"/>
      <w:sz w:val="32"/>
      <w:szCs w:val="32"/>
    </w:rPr>
  </w:style>
  <w:style w:type="paragraph" w:styleId="2">
    <w:name w:val="heading 2"/>
    <w:basedOn w:val="Standard"/>
    <w:next w:val="Standard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Standard"/>
    <w:next w:val="Standar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Standard"/>
    <w:next w:val="Standar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Standard"/>
    <w:next w:val="Standard"/>
    <w:pPr>
      <w:spacing w:before="240" w:after="60"/>
      <w:outlineLvl w:val="6"/>
    </w:pPr>
  </w:style>
  <w:style w:type="paragraph" w:styleId="8">
    <w:name w:val="heading 8"/>
    <w:basedOn w:val="Standard"/>
    <w:next w:val="Standard"/>
    <w:pPr>
      <w:spacing w:before="240" w:after="60"/>
      <w:outlineLvl w:val="7"/>
    </w:pPr>
    <w:rPr>
      <w:i/>
      <w:iCs/>
    </w:rPr>
  </w:style>
  <w:style w:type="paragraph" w:styleId="9">
    <w:name w:val="heading 9"/>
    <w:basedOn w:val="Standard"/>
    <w:next w:val="Standard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Lohit Devanagari"/>
    </w:rPr>
  </w:style>
  <w:style w:type="paragraph" w:styleId="a4">
    <w:name w:val="caption"/>
    <w:basedOn w:val="Standard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Devanagari"/>
    </w:rPr>
  </w:style>
  <w:style w:type="paragraph" w:styleId="a5">
    <w:name w:val="List Paragraph"/>
    <w:basedOn w:val="Standard"/>
    <w:pPr>
      <w:ind w:left="720"/>
    </w:pPr>
  </w:style>
  <w:style w:type="paragraph" w:styleId="a6">
    <w:name w:val="Title"/>
    <w:basedOn w:val="Standard"/>
    <w:next w:val="Standard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3"/>
      <w:sz w:val="32"/>
      <w:szCs w:val="32"/>
    </w:rPr>
  </w:style>
  <w:style w:type="paragraph" w:styleId="a7">
    <w:name w:val="Subtitle"/>
    <w:basedOn w:val="Standard"/>
    <w:next w:val="Standard"/>
    <w:pPr>
      <w:spacing w:after="60"/>
      <w:jc w:val="center"/>
      <w:outlineLvl w:val="1"/>
    </w:pPr>
    <w:rPr>
      <w:rFonts w:ascii="Cambria" w:eastAsia="ＭＳ ゴシック" w:hAnsi="Cambria"/>
    </w:rPr>
  </w:style>
  <w:style w:type="paragraph" w:styleId="a8">
    <w:name w:val="No Spacing"/>
    <w:basedOn w:val="Standard"/>
    <w:rPr>
      <w:szCs w:val="32"/>
    </w:rPr>
  </w:style>
  <w:style w:type="paragraph" w:styleId="20">
    <w:name w:val="Quote"/>
    <w:basedOn w:val="Standard"/>
    <w:next w:val="Standard"/>
    <w:rPr>
      <w:i/>
    </w:rPr>
  </w:style>
  <w:style w:type="paragraph" w:styleId="a9">
    <w:name w:val="Intense Quote"/>
    <w:basedOn w:val="Standard"/>
    <w:next w:val="Standard"/>
    <w:pPr>
      <w:ind w:left="720" w:right="720"/>
    </w:pPr>
    <w:rPr>
      <w:b/>
      <w:i/>
      <w:szCs w:val="22"/>
    </w:rPr>
  </w:style>
  <w:style w:type="paragraph" w:styleId="aa">
    <w:name w:val="TOC Heading"/>
    <w:basedOn w:val="1"/>
    <w:next w:val="Standard"/>
  </w:style>
  <w:style w:type="paragraph" w:customStyle="1" w:styleId="HeaderandFooter">
    <w:name w:val="Header and Footer"/>
    <w:basedOn w:val="Standard"/>
  </w:style>
  <w:style w:type="paragraph" w:styleId="ab">
    <w:name w:val="header"/>
    <w:basedOn w:val="Standard"/>
    <w:pPr>
      <w:tabs>
        <w:tab w:val="center" w:pos="4677"/>
        <w:tab w:val="right" w:pos="9355"/>
      </w:tabs>
    </w:pPr>
  </w:style>
  <w:style w:type="paragraph" w:styleId="ac">
    <w:name w:val="footer"/>
    <w:basedOn w:val="Standard"/>
    <w:pPr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70">
    <w:name w:val="Заголовок 7 Знак"/>
    <w:basedOn w:val="a0"/>
    <w:rPr>
      <w:sz w:val="24"/>
      <w:szCs w:val="24"/>
    </w:rPr>
  </w:style>
  <w:style w:type="character" w:customStyle="1" w:styleId="10">
    <w:name w:val="Заголовок 1 Знак"/>
    <w:basedOn w:val="a0"/>
    <w:rPr>
      <w:rFonts w:ascii="Cambria" w:eastAsia="ＭＳ ゴシック" w:hAnsi="Cambria"/>
      <w:b/>
      <w:bCs/>
      <w:kern w:val="3"/>
      <w:sz w:val="32"/>
      <w:szCs w:val="32"/>
    </w:rPr>
  </w:style>
  <w:style w:type="character" w:customStyle="1" w:styleId="21">
    <w:name w:val="Заголовок 2 Знак"/>
    <w:basedOn w:val="a0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Заголовок 4 Знак"/>
    <w:basedOn w:val="a0"/>
    <w:rPr>
      <w:b/>
      <w:bCs/>
      <w:sz w:val="28"/>
      <w:szCs w:val="28"/>
    </w:rPr>
  </w:style>
  <w:style w:type="character" w:customStyle="1" w:styleId="50">
    <w:name w:val="Заголовок 5 Знак"/>
    <w:basedOn w:val="a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rPr>
      <w:b/>
      <w:bCs/>
    </w:rPr>
  </w:style>
  <w:style w:type="character" w:customStyle="1" w:styleId="80">
    <w:name w:val="Заголовок 8 Знак"/>
    <w:basedOn w:val="a0"/>
    <w:rPr>
      <w:i/>
      <w:iCs/>
      <w:sz w:val="24"/>
      <w:szCs w:val="24"/>
    </w:rPr>
  </w:style>
  <w:style w:type="character" w:customStyle="1" w:styleId="90">
    <w:name w:val="Заголовок 9 Знак"/>
    <w:basedOn w:val="a0"/>
    <w:rPr>
      <w:rFonts w:ascii="Cambria" w:eastAsia="ＭＳ ゴシック" w:hAnsi="Cambria"/>
    </w:rPr>
  </w:style>
  <w:style w:type="character" w:customStyle="1" w:styleId="ad">
    <w:name w:val="Название Знак"/>
    <w:basedOn w:val="a0"/>
    <w:rPr>
      <w:rFonts w:ascii="Cambria" w:eastAsia="ＭＳ ゴシック" w:hAnsi="Cambria"/>
      <w:b/>
      <w:bCs/>
      <w:kern w:val="3"/>
      <w:sz w:val="32"/>
      <w:szCs w:val="32"/>
    </w:rPr>
  </w:style>
  <w:style w:type="character" w:customStyle="1" w:styleId="ae">
    <w:name w:val="Подзаголовок Знак"/>
    <w:basedOn w:val="a0"/>
    <w:rPr>
      <w:rFonts w:ascii="Cambria" w:eastAsia="ＭＳ ゴシック" w:hAnsi="Cambria"/>
      <w:sz w:val="24"/>
      <w:szCs w:val="24"/>
    </w:rPr>
  </w:style>
  <w:style w:type="character" w:styleId="af">
    <w:name w:val="Strong"/>
    <w:basedOn w:val="a0"/>
    <w:rPr>
      <w:b/>
      <w:bCs/>
    </w:rPr>
  </w:style>
  <w:style w:type="character" w:styleId="af0">
    <w:name w:val="Emphasis"/>
    <w:basedOn w:val="a0"/>
    <w:rPr>
      <w:rFonts w:ascii="Calibri" w:hAnsi="Calibri"/>
      <w:b/>
      <w:i/>
      <w:iCs/>
    </w:rPr>
  </w:style>
  <w:style w:type="character" w:customStyle="1" w:styleId="22">
    <w:name w:val="Цитата 2 Знак"/>
    <w:basedOn w:val="a0"/>
    <w:rPr>
      <w:i/>
      <w:sz w:val="24"/>
      <w:szCs w:val="24"/>
    </w:rPr>
  </w:style>
  <w:style w:type="character" w:customStyle="1" w:styleId="af1">
    <w:name w:val="Выделенная цитата Знак"/>
    <w:basedOn w:val="a0"/>
    <w:rPr>
      <w:b/>
      <w:i/>
      <w:sz w:val="24"/>
    </w:rPr>
  </w:style>
  <w:style w:type="character" w:styleId="af2">
    <w:name w:val="Subtle Emphasis"/>
    <w:rPr>
      <w:i/>
      <w:color w:val="5A5A5A"/>
    </w:rPr>
  </w:style>
  <w:style w:type="character" w:styleId="af3">
    <w:name w:val="Intense Emphasis"/>
    <w:basedOn w:val="a0"/>
    <w:rPr>
      <w:b/>
      <w:i/>
      <w:sz w:val="24"/>
      <w:szCs w:val="24"/>
      <w:u w:val="single"/>
    </w:rPr>
  </w:style>
  <w:style w:type="character" w:styleId="af4">
    <w:name w:val="Subtle Reference"/>
    <w:basedOn w:val="a0"/>
    <w:rPr>
      <w:sz w:val="24"/>
      <w:szCs w:val="24"/>
      <w:u w:val="single"/>
    </w:rPr>
  </w:style>
  <w:style w:type="character" w:styleId="af5">
    <w:name w:val="Intense Reference"/>
    <w:basedOn w:val="a0"/>
    <w:rPr>
      <w:b/>
      <w:sz w:val="24"/>
      <w:u w:val="single"/>
    </w:rPr>
  </w:style>
  <w:style w:type="character" w:styleId="af6">
    <w:name w:val="Book Title"/>
    <w:basedOn w:val="a0"/>
    <w:rPr>
      <w:rFonts w:ascii="Cambria" w:eastAsia="ＭＳ ゴシック" w:hAnsi="Cambria"/>
      <w:b/>
      <w:i/>
      <w:sz w:val="24"/>
      <w:szCs w:val="24"/>
    </w:rPr>
  </w:style>
  <w:style w:type="character" w:customStyle="1" w:styleId="af7">
    <w:name w:val="Верхний колонтитул Знак"/>
    <w:basedOn w:val="a0"/>
    <w:rPr>
      <w:sz w:val="24"/>
      <w:szCs w:val="24"/>
    </w:rPr>
  </w:style>
  <w:style w:type="character" w:customStyle="1" w:styleId="af8">
    <w:name w:val="Нижний колонтитул Знак"/>
    <w:basedOn w:val="a0"/>
    <w:rPr>
      <w:sz w:val="24"/>
      <w:szCs w:val="24"/>
    </w:rPr>
  </w:style>
  <w:style w:type="numbering" w:customStyle="1" w:styleId="NoList">
    <w:name w:val="No List"/>
    <w:basedOn w:val="a2"/>
    <w:pPr>
      <w:numPr>
        <w:numId w:val="1"/>
      </w:numPr>
    </w:pPr>
  </w:style>
  <w:style w:type="numbering" w:customStyle="1" w:styleId="WWNum1">
    <w:name w:val="WWNum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418</Words>
  <Characters>2386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1</cp:lastModifiedBy>
  <cp:revision>2</cp:revision>
  <dcterms:created xsi:type="dcterms:W3CDTF">2021-01-16T08:39:00Z</dcterms:created>
  <dcterms:modified xsi:type="dcterms:W3CDTF">2022-04-14T13:56:00Z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