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96"/>
          <w:szCs w:val="96"/>
          <w:shd w:val="clear" w:color="auto" w:fill="FFFFFF"/>
          <w:lang w:eastAsia="ru-RU"/>
        </w:rPr>
        <w:t>Фёдор Михайлович Достоевский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72"/>
          <w:szCs w:val="72"/>
          <w:lang w:eastAsia="ru-RU"/>
        </w:rPr>
        <w:t>11 ноября 1821 - </w:t>
      </w:r>
      <w:r w:rsidRPr="00BE6B89">
        <w:rPr>
          <w:rFonts w:ascii="Times New Roman" w:eastAsia="Times New Roman" w:hAnsi="Times New Roman" w:cs="Times New Roman"/>
          <w:b/>
          <w:bCs/>
          <w:color w:val="4A442A"/>
          <w:sz w:val="72"/>
          <w:szCs w:val="72"/>
          <w:shd w:val="clear" w:color="auto" w:fill="FFFFFF"/>
          <w:lang w:eastAsia="ru-RU"/>
        </w:rPr>
        <w:t>29 января 1881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86125" cy="4238625"/>
            <wp:effectExtent l="19050" t="0" r="9525" b="0"/>
            <wp:wrapSquare wrapText="bothSides"/>
            <wp:docPr id="32" name="Рисунок 2" descr="https://documents.infourok.ru/14b11e52-2600-40c5-a567-4aef0b06ee7d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14b11e52-2600-40c5-a567-4aef0b06ee7d/0/image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Times New Roman" w:eastAsia="Times New Roman" w:hAnsi="Times New Roman" w:cs="Times New Roman"/>
          <w:b/>
          <w:bCs/>
          <w:color w:val="4A442A"/>
          <w:sz w:val="96"/>
          <w:szCs w:val="96"/>
          <w:lang w:eastAsia="ru-RU"/>
        </w:rPr>
        <w:t>Родители</w:t>
      </w:r>
    </w:p>
    <w:tbl>
      <w:tblPr>
        <w:tblpPr w:leftFromText="36" w:rightFromText="36" w:vertAnchor="text"/>
        <w:tblW w:w="1119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"/>
        <w:gridCol w:w="5579"/>
        <w:gridCol w:w="128"/>
        <w:gridCol w:w="5483"/>
      </w:tblGrid>
      <w:tr w:rsidR="00BE6B89" w:rsidRPr="00BE6B89" w:rsidTr="00BE6B89">
        <w:trPr>
          <w:tblCellSpacing w:w="0" w:type="dxa"/>
        </w:trPr>
        <w:tc>
          <w:tcPr>
            <w:tcW w:w="6" w:type="dxa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"/>
                <w:szCs w:val="14"/>
                <w:lang w:eastAsia="ru-RU"/>
              </w:rPr>
            </w:pPr>
          </w:p>
        </w:tc>
        <w:tc>
          <w:tcPr>
            <w:tcW w:w="4188" w:type="dxa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"/>
                <w:szCs w:val="14"/>
                <w:lang w:eastAsia="ru-RU"/>
              </w:rPr>
            </w:pPr>
          </w:p>
        </w:tc>
        <w:tc>
          <w:tcPr>
            <w:tcW w:w="96" w:type="dxa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"/>
                <w:szCs w:val="14"/>
                <w:lang w:eastAsia="ru-RU"/>
              </w:rPr>
            </w:pP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"/>
                <w:szCs w:val="14"/>
                <w:lang w:eastAsia="ru-RU"/>
              </w:rPr>
            </w:pPr>
          </w:p>
        </w:tc>
      </w:tr>
      <w:tr w:rsidR="00BE6B89" w:rsidRPr="00BE6B89" w:rsidTr="00BE6B89">
        <w:trPr>
          <w:trHeight w:val="183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</w:p>
        </w:tc>
        <w:tc>
          <w:tcPr>
            <w:tcW w:w="4188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79"/>
            </w:tblGrid>
            <w:tr w:rsidR="00BE6B89" w:rsidRPr="00BE6B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6B89" w:rsidRPr="00BE6B89" w:rsidRDefault="00BE6B89" w:rsidP="00BE6B89">
                  <w:pPr>
                    <w:framePr w:hSpace="36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6B89">
                    <w:rPr>
                      <w:rFonts w:ascii="Times New Roman" w:eastAsia="Times New Roman" w:hAnsi="Times New Roman" w:cs="Times New Roman"/>
                      <w:b/>
                      <w:bCs/>
                      <w:color w:val="4A442A"/>
                      <w:sz w:val="52"/>
                      <w:szCs w:val="52"/>
                      <w:lang w:eastAsia="ru-RU"/>
                    </w:rPr>
                    <w:t>Михаил Андреевич Достоевский –</w:t>
                  </w:r>
                </w:p>
                <w:p w:rsidR="00BE6B89" w:rsidRPr="00BE6B89" w:rsidRDefault="00BE6B89" w:rsidP="00BE6B89">
                  <w:pPr>
                    <w:framePr w:hSpace="36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6B89">
                    <w:rPr>
                      <w:rFonts w:ascii="Times New Roman" w:eastAsia="Times New Roman" w:hAnsi="Times New Roman" w:cs="Times New Roman"/>
                      <w:b/>
                      <w:bCs/>
                      <w:color w:val="4A442A"/>
                      <w:sz w:val="52"/>
                      <w:szCs w:val="52"/>
                      <w:lang w:eastAsia="ru-RU"/>
                    </w:rPr>
                    <w:t> отец писателя</w:t>
                  </w:r>
                </w:p>
                <w:p w:rsidR="00BE6B89" w:rsidRPr="00BE6B89" w:rsidRDefault="00BE6B89" w:rsidP="00BE6B89">
                  <w:pPr>
                    <w:framePr w:hSpace="36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6B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  <w:r w:rsidRPr="00BE6B89"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</w:p>
        </w:tc>
        <w:tc>
          <w:tcPr>
            <w:tcW w:w="4116" w:type="dxa"/>
            <w:vMerge w:val="restar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83"/>
            </w:tblGrid>
            <w:tr w:rsidR="00BE6B89" w:rsidRPr="00BE6B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6B89" w:rsidRPr="00BE6B89" w:rsidRDefault="00BE6B89" w:rsidP="00BE6B89">
                  <w:pPr>
                    <w:framePr w:hSpace="36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6B89">
                    <w:rPr>
                      <w:rFonts w:ascii="Times New Roman" w:eastAsia="Times New Roman" w:hAnsi="Times New Roman" w:cs="Times New Roman"/>
                      <w:b/>
                      <w:bCs/>
                      <w:color w:val="4A442A"/>
                      <w:sz w:val="52"/>
                      <w:szCs w:val="52"/>
                      <w:lang w:eastAsia="ru-RU"/>
                    </w:rPr>
                    <w:t>Марья Фёдоровна Нечаева –</w:t>
                  </w:r>
                </w:p>
                <w:p w:rsidR="00BE6B89" w:rsidRPr="00BE6B89" w:rsidRDefault="00BE6B89" w:rsidP="00BE6B89">
                  <w:pPr>
                    <w:framePr w:hSpace="36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6B89">
                    <w:rPr>
                      <w:rFonts w:ascii="Times New Roman" w:eastAsia="Times New Roman" w:hAnsi="Times New Roman" w:cs="Times New Roman"/>
                      <w:b/>
                      <w:bCs/>
                      <w:color w:val="4A442A"/>
                      <w:sz w:val="52"/>
                      <w:szCs w:val="52"/>
                      <w:lang w:eastAsia="ru-RU"/>
                    </w:rPr>
                    <w:t>мать писателя</w:t>
                  </w:r>
                </w:p>
                <w:p w:rsidR="00BE6B89" w:rsidRPr="00BE6B89" w:rsidRDefault="00BE6B89" w:rsidP="00BE6B89">
                  <w:pPr>
                    <w:framePr w:hSpace="36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6B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  <w:r w:rsidRPr="00BE6B89"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  <w:t> </w:t>
            </w:r>
          </w:p>
        </w:tc>
      </w:tr>
      <w:tr w:rsidR="00BE6B89" w:rsidRPr="00BE6B89" w:rsidTr="00BE6B89">
        <w:trPr>
          <w:trHeight w:val="12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"/>
                <w:szCs w:val="1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</w:p>
        </w:tc>
      </w:tr>
    </w:tbl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62300" cy="4229100"/>
            <wp:effectExtent l="19050" t="0" r="0" b="0"/>
            <wp:wrapSquare wrapText="bothSides"/>
            <wp:docPr id="3" name="Рисунок 3" descr="https://documents.infourok.ru/14b11e52-2600-40c5-a567-4aef0b06ee7d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14b11e52-2600-40c5-a567-4aef0b06ee7d/0/image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90900" cy="2409825"/>
            <wp:effectExtent l="19050" t="0" r="0" b="0"/>
            <wp:wrapSquare wrapText="bothSides"/>
            <wp:docPr id="4" name="Рисунок 4" descr="муз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уз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Times New Roman" w:eastAsia="Times New Roman" w:hAnsi="Times New Roman" w:cs="Times New Roman"/>
          <w:b/>
          <w:bCs/>
          <w:color w:val="4A442A"/>
          <w:sz w:val="48"/>
          <w:szCs w:val="48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8"/>
          <w:szCs w:val="48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8"/>
          <w:szCs w:val="48"/>
          <w:lang w:eastAsia="ru-RU"/>
        </w:rPr>
        <w:lastRenderedPageBreak/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8"/>
          <w:szCs w:val="48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8"/>
          <w:szCs w:val="48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8"/>
          <w:szCs w:val="48"/>
          <w:lang w:eastAsia="ru-RU"/>
        </w:rPr>
        <w:t> </w:t>
      </w:r>
    </w:p>
    <w:p w:rsidR="00BE6B89" w:rsidRPr="00BE6B89" w:rsidRDefault="00BE6B89" w:rsidP="00BE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br w:type="textWrapping" w:clear="all"/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8"/>
          <w:szCs w:val="48"/>
          <w:lang w:eastAsia="ru-RU"/>
        </w:rPr>
        <w:t>Музей-квартира Ф.М.Достоевского в Москве.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8"/>
          <w:szCs w:val="48"/>
          <w:lang w:eastAsia="ru-RU"/>
        </w:rPr>
        <w:t>В этом доме родился классик и провёл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8"/>
          <w:szCs w:val="48"/>
          <w:lang w:eastAsia="ru-RU"/>
        </w:rPr>
        <w:t>первые 15 лет своей жизни.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0"/>
          <w:szCs w:val="40"/>
          <w:lang w:eastAsia="ru-RU"/>
        </w:rPr>
        <w:t>Ф.М. Достоевский родился </w:t>
      </w: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30 октября (11 ноября)</w:t>
      </w:r>
      <w:r w:rsidRPr="00BE6B89">
        <w:rPr>
          <w:rFonts w:ascii="Times New Roman" w:eastAsia="Times New Roman" w:hAnsi="Times New Roman" w:cs="Times New Roman"/>
          <w:b/>
          <w:bCs/>
          <w:color w:val="4A442A"/>
          <w:sz w:val="40"/>
          <w:szCs w:val="40"/>
          <w:lang w:eastAsia="ru-RU"/>
        </w:rPr>
        <w:t>  в многодетной семье, в Москве, в семье штаб-лекаря Мариинской больницы для бедных.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43275" cy="2533650"/>
            <wp:effectExtent l="19050" t="0" r="9525" b="0"/>
            <wp:wrapSquare wrapText="bothSides"/>
            <wp:docPr id="5" name="Рисунок 5" descr="боль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льниц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Times New Roman" w:eastAsia="Times New Roman" w:hAnsi="Times New Roman" w:cs="Times New Roman"/>
          <w:b/>
          <w:bCs/>
          <w:color w:val="4A442A"/>
          <w:sz w:val="96"/>
          <w:szCs w:val="96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В 1838</w:t>
      </w:r>
      <w:r w:rsidRPr="00BE6B89">
        <w:rPr>
          <w:rFonts w:ascii="Times New Roman" w:eastAsia="Times New Roman" w:hAnsi="Times New Roman" w:cs="Times New Roman"/>
          <w:b/>
          <w:bCs/>
          <w:color w:val="4A442A"/>
          <w:sz w:val="40"/>
          <w:szCs w:val="40"/>
          <w:lang w:eastAsia="ru-RU"/>
        </w:rPr>
        <w:t> году братья Достоевские по желанию отца поступают в Главное инженерное училище в Петербурге. После Москвы Петербург представлялся Достоевскому особенно угрюмым и холодным, казённая обстановка училища – чуждой и угнетающей.</w:t>
      </w:r>
    </w:p>
    <w:p w:rsidR="00BE6B89" w:rsidRPr="00BE6B89" w:rsidRDefault="00BE6B89" w:rsidP="00BE6B89">
      <w:pPr>
        <w:shd w:val="clear" w:color="auto" w:fill="FFFFFF"/>
        <w:spacing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667375" cy="4057650"/>
            <wp:effectExtent l="19050" t="0" r="9525" b="0"/>
            <wp:wrapSquare wrapText="bothSides"/>
            <wp:docPr id="6" name="Рисунок 6" descr="училищ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чилищ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В августе 1841 г</w:t>
      </w:r>
      <w:r w:rsidRPr="00BE6B89">
        <w:rPr>
          <w:rFonts w:ascii="Times New Roman" w:eastAsia="Times New Roman" w:hAnsi="Times New Roman" w:cs="Times New Roman"/>
          <w:b/>
          <w:bCs/>
          <w:color w:val="4A442A"/>
          <w:sz w:val="40"/>
          <w:szCs w:val="40"/>
          <w:lang w:eastAsia="ru-RU"/>
        </w:rPr>
        <w:t>. Достоевский получил офицерский чин и право жить вне училища, на частной квартире.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96"/>
          <w:szCs w:val="96"/>
          <w:lang w:eastAsia="ru-RU"/>
        </w:rPr>
        <w:t>Учёба и служба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1834 – 1837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– частный пансион Л.И.Чермака в Москве.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1840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– унтер-офицер.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1841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– инженер-прапорщик, подпоручик.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708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9825" cy="3876675"/>
            <wp:effectExtent l="19050" t="0" r="9525" b="0"/>
            <wp:wrapSquare wrapText="bothSides"/>
            <wp:docPr id="7" name="Рисунок 7" descr="dostoevskii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stoevskii_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Times New Roman" w:eastAsia="Times New Roman" w:hAnsi="Times New Roman" w:cs="Times New Roman"/>
          <w:i/>
          <w:iCs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708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i/>
          <w:iCs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708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i/>
          <w:iCs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708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i/>
          <w:iCs/>
          <w:color w:val="4A442A"/>
          <w:sz w:val="40"/>
          <w:szCs w:val="40"/>
          <w:lang w:eastAsia="ru-RU"/>
        </w:rPr>
        <w:t>«Меня с братом свезли в Петербург в Инженерное училище и испортили нашу будущность. По-моему, это была ошибка»                    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6372" w:right="140" w:firstLine="708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i/>
          <w:iCs/>
          <w:color w:val="C00000"/>
          <w:sz w:val="40"/>
          <w:szCs w:val="40"/>
          <w:lang w:eastAsia="ru-RU"/>
        </w:rPr>
        <w:t>    </w:t>
      </w:r>
      <w:r w:rsidRPr="00BE6B89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t>Ф.М.Достоевский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proofErr w:type="gramStart"/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1843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– окончил полный курс в верхнем офицерском классе и был зачислен на скромный пост при петербургской команде с «употреблением при чертёжной инженерного департамента».</w:t>
      </w:r>
      <w:proofErr w:type="gramEnd"/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72000" cy="2724150"/>
            <wp:effectExtent l="19050" t="0" r="0" b="0"/>
            <wp:wrapSquare wrapText="bothSides"/>
            <wp:docPr id="8" name="Рисунок 8" descr="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lastRenderedPageBreak/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Достоевский любил вечерние зрелища, рестораны, кофейни, офицерские пирушки.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24525" cy="3390900"/>
            <wp:effectExtent l="19050" t="0" r="9525" b="0"/>
            <wp:wrapSquare wrapText="bothSides"/>
            <wp:docPr id="9" name="Рисунок 9" descr="https://documents.infourok.ru/14b11e52-2600-40c5-a567-4aef0b06ee7d/0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14b11e52-2600-40c5-a567-4aef0b06ee7d/0/image0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Весь этот веселящийся Петербург увлёк молодого литератора, но стоил ему «страшных денег».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886450" cy="3724275"/>
            <wp:effectExtent l="19050" t="0" r="0" b="0"/>
            <wp:wrapSquare wrapText="bothSides"/>
            <wp:docPr id="10" name="Рисунок 10" descr="https://documents.infourok.ru/14b11e52-2600-40c5-a567-4aef0b06ee7d/0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nfourok.ru/14b11e52-2600-40c5-a567-4aef0b06ee7d/0/image0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 xml:space="preserve">Совсем не удивительно, что уже </w:t>
      </w:r>
      <w:proofErr w:type="gramStart"/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в первые</w:t>
      </w:r>
      <w:proofErr w:type="gramEnd"/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 xml:space="preserve"> годы самостоятельной жизни он знакомится с миром закладов, денежных ссуд, процентов, векселей.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96"/>
          <w:szCs w:val="96"/>
          <w:lang w:eastAsia="ru-RU"/>
        </w:rPr>
        <w:t>Творчество 40-х годов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Достоевский вошёл в литературу как писатель натуральной школы.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lastRenderedPageBreak/>
        <w:t>1845 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– роман «Бедные люди».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400550" cy="2790825"/>
            <wp:effectExtent l="19050" t="0" r="0" b="0"/>
            <wp:wrapSquare wrapText="bothSides"/>
            <wp:docPr id="11" name="Рисунок 11" descr="https://documents.infourok.ru/14b11e52-2600-40c5-a567-4aef0b06ee7d/0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uments.infourok.ru/14b11e52-2600-40c5-a567-4aef0b06ee7d/0/image0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Черты физиологического очерка: детальное описание быта петербургских низов.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«Честь и слава молодому поэту, муза которого любит людей на чердаках и в подвалах и говорит о них обитателям раззолоченных палат: «Ведь это тоже люди, ваши братья!»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right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i/>
          <w:iCs/>
          <w:color w:val="C00000"/>
          <w:sz w:val="40"/>
          <w:szCs w:val="40"/>
          <w:lang w:eastAsia="ru-RU"/>
        </w:rPr>
        <w:t>                            В.Г. Белинский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Достоевский сделал предметом изображения «не действительность героя, а его самосознание», используя эпистолярную форму.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Эпистолярная форма романа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– это роман в письмах.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0200" cy="2457450"/>
            <wp:effectExtent l="19050" t="0" r="0" b="0"/>
            <wp:wrapSquare wrapText="bothSides"/>
            <wp:docPr id="12" name="Рисунок 12" descr="https://documents.infourok.ru/14b11e52-2600-40c5-a567-4aef0b06ee7d/0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ocuments.infourok.ru/14b11e52-2600-40c5-a567-4aef0b06ee7d/0/image0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81150" cy="2409825"/>
            <wp:effectExtent l="19050" t="0" r="0" b="0"/>
            <wp:wrapSquare wrapText="bothSides"/>
            <wp:docPr id="13" name="Рисунок 13" descr="https://documents.infourok.ru/14b11e52-2600-40c5-a567-4aef0b06ee7d/0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ocuments.infourok.ru/14b11e52-2600-40c5-a567-4aef0b06ee7d/0/image0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0"/>
          <w:szCs w:val="40"/>
          <w:lang w:eastAsia="ru-RU"/>
        </w:rPr>
        <w:t>Макар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0"/>
          <w:szCs w:val="40"/>
          <w:lang w:eastAsia="ru-RU"/>
        </w:rPr>
        <w:t>Девушкин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0"/>
          <w:szCs w:val="40"/>
          <w:lang w:eastAsia="ru-RU"/>
        </w:rPr>
        <w:t>Варвара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proofErr w:type="spellStart"/>
      <w:r w:rsidRPr="00BE6B89">
        <w:rPr>
          <w:rFonts w:ascii="Times New Roman" w:eastAsia="Times New Roman" w:hAnsi="Times New Roman" w:cs="Times New Roman"/>
          <w:b/>
          <w:bCs/>
          <w:color w:val="4A442A"/>
          <w:sz w:val="40"/>
          <w:szCs w:val="40"/>
          <w:lang w:eastAsia="ru-RU"/>
        </w:rPr>
        <w:t>Добросёлова</w:t>
      </w:r>
      <w:proofErr w:type="spellEnd"/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96"/>
          <w:szCs w:val="96"/>
          <w:lang w:eastAsia="ru-RU"/>
        </w:rPr>
        <w:t>Творчество 50-х годов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85975" cy="3181350"/>
            <wp:effectExtent l="19050" t="0" r="9525" b="0"/>
            <wp:wrapSquare wrapText="bothSides"/>
            <wp:docPr id="14" name="Рисунок 14" descr=" (439x650, 114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(439x650, 114Kb)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24075" cy="3171825"/>
            <wp:effectExtent l="19050" t="0" r="9525" b="0"/>
            <wp:wrapSquare wrapText="bothSides"/>
            <wp:docPr id="15" name="Рисунок 15" descr=" (432x650, 84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(432x650, 84Kb)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19300" cy="3181350"/>
            <wp:effectExtent l="19050" t="0" r="0" b="0"/>
            <wp:wrapSquare wrapText="bothSides"/>
            <wp:docPr id="16" name="Рисунок 16" descr=" (469x698, 7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(469x698, 77Kb)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1845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– роман «Белые ночи»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43275" cy="5343525"/>
            <wp:effectExtent l="19050" t="0" r="9525" b="0"/>
            <wp:wrapSquare wrapText="bothSides"/>
            <wp:docPr id="17" name="Рисунок 17" descr=" (434x649, 11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(434x649, 117Kb)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 xml:space="preserve">«Посмотрите на эти волшебные призраки, которые так очаровательно, так прихотливо, так безбрежно и широко слагаются перед ним в такой волшебной, 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lastRenderedPageBreak/>
        <w:t>одушевлённой картине, где на первом плане, первым лицом, уж конечно, он сам, наш мечтатель, своею дорогою особою. Посмотрите,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какие разнообразные приключения, какой бесконечный рой восторженных грёз».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96"/>
          <w:szCs w:val="96"/>
          <w:lang w:eastAsia="ru-RU"/>
        </w:rPr>
        <w:t>Журналистская деятельность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1845-1847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член группы «школа сентиментального натурализма» в журнале «Отечественные записки».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419350"/>
            <wp:effectExtent l="19050" t="0" r="9525" b="0"/>
            <wp:wrapSquare wrapText="bothSides"/>
            <wp:docPr id="18" name="Рисунок 18" descr="жур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журнал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Издание собственного журнала в соавторстве с братом Михаилом: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Журнал </w:t>
      </w: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«Время»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(1861-1863)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Журнал </w:t>
      </w: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«Эпоха»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(1864-1865)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inline distT="0" distB="0" distL="0" distR="0">
            <wp:extent cx="869950" cy="1028700"/>
            <wp:effectExtent l="19050" t="0" r="6350" b="0"/>
            <wp:docPr id="1" name="Рисунок 1" descr="жур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урнал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inline distT="0" distB="0" distL="0" distR="0">
            <wp:extent cx="895350" cy="1111250"/>
            <wp:effectExtent l="19050" t="0" r="0" b="0"/>
            <wp:docPr id="2" name="Рисунок 2" descr="жур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урнал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С 1873 – 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ответственный редактор журнала «Гражданин».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94"/>
          <w:szCs w:val="9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94"/>
          <w:szCs w:val="94"/>
          <w:lang w:eastAsia="ru-RU"/>
        </w:rPr>
        <w:t>Кружок Петрашевского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В начале </w:t>
      </w: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1847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года Ф.М.Достоевский начинает посещать кружок Петрашевского.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lastRenderedPageBreak/>
        <w:t>15 апреля 1849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года читает запрещённое тогда письмо Белинского к Гоголю 1847 г.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Правительство посылает к Петрашевскому провокатора, и в ночь с </w:t>
      </w: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22 на 23 апреля 1849 г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. Достоевский в числе прочих участников собрания был </w:t>
      </w: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арестован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и посажен в Петропавловскую крепость.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7 месяцев следствия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Гражданская казнь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Приговор: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4 года каторжных работ, потом рядовым.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Военный суд приговорил к расстрелу: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  <w:r w:rsidRPr="00BE6B89">
        <w:rPr>
          <w:rFonts w:ascii="Times New Roman" w:eastAsia="Times New Roman" w:hAnsi="Times New Roman" w:cs="Times New Roman"/>
          <w:i/>
          <w:iCs/>
          <w:color w:val="4A442A"/>
          <w:sz w:val="40"/>
          <w:szCs w:val="40"/>
          <w:lang w:eastAsia="ru-RU"/>
        </w:rPr>
        <w:t xml:space="preserve">«…за недонесение о распространении </w:t>
      </w:r>
      <w:proofErr w:type="gramStart"/>
      <w:r w:rsidRPr="00BE6B89">
        <w:rPr>
          <w:rFonts w:ascii="Times New Roman" w:eastAsia="Times New Roman" w:hAnsi="Times New Roman" w:cs="Times New Roman"/>
          <w:i/>
          <w:iCs/>
          <w:color w:val="4A442A"/>
          <w:sz w:val="40"/>
          <w:szCs w:val="40"/>
          <w:lang w:eastAsia="ru-RU"/>
        </w:rPr>
        <w:t>преступного</w:t>
      </w:r>
      <w:proofErr w:type="gramEnd"/>
      <w:r w:rsidRPr="00BE6B89">
        <w:rPr>
          <w:rFonts w:ascii="Times New Roman" w:eastAsia="Times New Roman" w:hAnsi="Times New Roman" w:cs="Times New Roman"/>
          <w:i/>
          <w:iCs/>
          <w:color w:val="4A442A"/>
          <w:sz w:val="40"/>
          <w:szCs w:val="40"/>
          <w:lang w:eastAsia="ru-RU"/>
        </w:rPr>
        <w:t xml:space="preserve"> о религии и правительстве письма литератора Белинского и злоумышленного сочинения поручика Григорьева, - лишить… чинов, всех прав состояния и подвергнуть смертной казни расстрелянием».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23 декабря 1849г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. на Семёновском плацу мы стояли на эшафоте.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В последнюю минуту нам сообщили об отмене казни.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600575" cy="2733675"/>
            <wp:effectExtent l="19050" t="0" r="9525" b="0"/>
            <wp:wrapSquare wrapText="bothSides"/>
            <wp:docPr id="19" name="Рисунок 19" descr="https://documents.infourok.ru/14b11e52-2600-40c5-a567-4aef0b06ee7d/0/image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ocuments.infourok.ru/14b11e52-2600-40c5-a567-4aef0b06ee7d/0/image02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96"/>
          <w:szCs w:val="96"/>
          <w:lang w:eastAsia="ru-RU"/>
        </w:rPr>
        <w:t>Каторга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57350" cy="3057525"/>
            <wp:effectExtent l="19050" t="0" r="0" b="0"/>
            <wp:wrapSquare wrapText="bothSides"/>
            <wp:docPr id="20" name="Рисунок 20" descr="в ссыл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в ссылке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1850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– Достоевский попал в Омский острог.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Не владевший каким-либо ремеслом, он был зачислен в разряд чернорабочих: вертел в мастерской неповоротливое точильное колесо, обжигал на заводе кирпичи и подносил к стойке эту грузную кладь, разбирал на Иртыше старые казённые бараки, стоя по колено в ледяной воде.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85925" cy="2238375"/>
            <wp:effectExtent l="19050" t="0" r="9525" b="0"/>
            <wp:wrapSquare wrapText="bothSides"/>
            <wp:docPr id="21" name="Рисунок 21" descr="https://documents.infourok.ru/14b11e52-2600-40c5-a567-4aef0b06ee7d/0/imag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ocuments.infourok.ru/14b11e52-2600-40c5-a567-4aef0b06ee7d/0/image023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05175" cy="1533525"/>
            <wp:effectExtent l="19050" t="0" r="9525" b="0"/>
            <wp:wrapSquare wrapText="bothSides"/>
            <wp:docPr id="22" name="Рисунок 22" descr="https://documents.infourok.ru/14b11e52-2600-40c5-a567-4aef0b06ee7d/0/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ocuments.infourok.ru/14b11e52-2600-40c5-a567-4aef0b06ee7d/0/image024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Начальство острога получило предписание содержать Достоевского в полном смысле арестантом, без всякого снисхождения.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96"/>
          <w:szCs w:val="96"/>
          <w:lang w:eastAsia="ru-RU"/>
        </w:rPr>
        <w:t>Возвращение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1861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– вместе с братом издаёт журналы «Время», «Эпоха», в которых изложена программа нового направления в русской общественной жизни почвенничество: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Symbol" w:eastAsia="Times New Roman" w:hAnsi="Symbol" w:cs="Times New Roman"/>
          <w:color w:val="4A442A"/>
          <w:sz w:val="40"/>
          <w:szCs w:val="40"/>
          <w:lang w:eastAsia="ru-RU"/>
        </w:rPr>
        <w:t></w:t>
      </w:r>
      <w:r w:rsidRPr="00BE6B89">
        <w:rPr>
          <w:rFonts w:ascii="Times New Roman" w:eastAsia="Times New Roman" w:hAnsi="Times New Roman" w:cs="Times New Roman"/>
          <w:color w:val="4A442A"/>
          <w:sz w:val="14"/>
          <w:szCs w:val="14"/>
          <w:lang w:eastAsia="ru-RU"/>
        </w:rPr>
        <w:t>      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призыв вернуться к «своей почве», народным, национальным началам;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Symbol" w:eastAsia="Times New Roman" w:hAnsi="Symbol" w:cs="Times New Roman"/>
          <w:color w:val="4A442A"/>
          <w:sz w:val="40"/>
          <w:szCs w:val="40"/>
          <w:lang w:eastAsia="ru-RU"/>
        </w:rPr>
        <w:lastRenderedPageBreak/>
        <w:t></w:t>
      </w:r>
      <w:r w:rsidRPr="00BE6B89">
        <w:rPr>
          <w:rFonts w:ascii="Times New Roman" w:eastAsia="Times New Roman" w:hAnsi="Times New Roman" w:cs="Times New Roman"/>
          <w:color w:val="4A442A"/>
          <w:sz w:val="14"/>
          <w:szCs w:val="14"/>
          <w:lang w:eastAsia="ru-RU"/>
        </w:rPr>
        <w:t>      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против крепостничества, бюрократии, за развитие промышленности, торговли, за свободу печати и личности;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Symbol" w:eastAsia="Times New Roman" w:hAnsi="Symbol" w:cs="Times New Roman"/>
          <w:color w:val="4A442A"/>
          <w:sz w:val="40"/>
          <w:szCs w:val="40"/>
          <w:lang w:eastAsia="ru-RU"/>
        </w:rPr>
        <w:t></w:t>
      </w:r>
      <w:r w:rsidRPr="00BE6B89">
        <w:rPr>
          <w:rFonts w:ascii="Times New Roman" w:eastAsia="Times New Roman" w:hAnsi="Times New Roman" w:cs="Times New Roman"/>
          <w:color w:val="4A442A"/>
          <w:sz w:val="14"/>
          <w:szCs w:val="14"/>
          <w:lang w:eastAsia="ru-RU"/>
        </w:rPr>
        <w:t>      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 xml:space="preserve">принимая «западную культуру», они обличали буржуазность и </w:t>
      </w:r>
      <w:proofErr w:type="spellStart"/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бездуховность</w:t>
      </w:r>
      <w:proofErr w:type="spellEnd"/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 xml:space="preserve"> Запада;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Symbol" w:eastAsia="Times New Roman" w:hAnsi="Symbol" w:cs="Times New Roman"/>
          <w:color w:val="4A442A"/>
          <w:sz w:val="40"/>
          <w:szCs w:val="40"/>
          <w:lang w:eastAsia="ru-RU"/>
        </w:rPr>
        <w:t></w:t>
      </w:r>
      <w:r w:rsidRPr="00BE6B89">
        <w:rPr>
          <w:rFonts w:ascii="Times New Roman" w:eastAsia="Times New Roman" w:hAnsi="Times New Roman" w:cs="Times New Roman"/>
          <w:color w:val="4A442A"/>
          <w:sz w:val="14"/>
          <w:szCs w:val="14"/>
          <w:lang w:eastAsia="ru-RU"/>
        </w:rPr>
        <w:t>      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отвергали революционные идеи, противопоставляли им христианские идеалы.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95775" cy="1724025"/>
            <wp:effectExtent l="19050" t="0" r="9525" b="0"/>
            <wp:wrapSquare wrapText="bothSides"/>
            <wp:docPr id="23" name="Рисунок 23" descr="flat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lat_10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14600" cy="3600450"/>
            <wp:effectExtent l="19050" t="0" r="0" b="0"/>
            <wp:wrapSquare wrapText="bothSides"/>
            <wp:docPr id="24" name="Рисунок 24" descr="Записки 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Записки из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1861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– Достоевский пишет «Записки из мёртвого дома».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Рассказ каторжника о реально существующем мире каторги.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Достоевский показывает образцы полного извращения человеческой природы: «Трудно представить, до чего можно исказить природу человеческую».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i/>
          <w:iCs/>
          <w:color w:val="4A442A"/>
          <w:sz w:val="40"/>
          <w:szCs w:val="40"/>
          <w:lang w:eastAsia="ru-RU"/>
        </w:rPr>
        <w:t>«Я узнал народ русский так хорошо, как, может быть, не многие знают его», 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- писал Фёдор Михайлович брату Михаилу.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96"/>
          <w:szCs w:val="96"/>
          <w:lang w:eastAsia="ru-RU"/>
        </w:rPr>
        <w:t>Личная жизнь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lastRenderedPageBreak/>
        <w:t>1857 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– Достоевский женится на вдове отставного чиновника </w:t>
      </w: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Марии Дмитриевне Исаевой.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Он влюбился в неё с первого взгляда. В тот момент она ещё была замужем. У женщины был непростой характер, поэтому брак был неудачным.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248275" cy="2695575"/>
            <wp:effectExtent l="19050" t="0" r="9525" b="0"/>
            <wp:wrapSquare wrapText="bothSides"/>
            <wp:docPr id="25" name="Рисунок 25" descr="https://documents.infourok.ru/14b11e52-2600-40c5-a567-4aef0b06ee7d/0/image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ocuments.infourok.ru/14b11e52-2600-40c5-a567-4aef0b06ee7d/0/image027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1867 </w:t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– женитьба на </w:t>
      </w: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Анне Григорьевне </w:t>
      </w:r>
      <w:proofErr w:type="spellStart"/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Сниткиной</w:t>
      </w:r>
      <w:proofErr w:type="spellEnd"/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52750" cy="3486150"/>
            <wp:effectExtent l="19050" t="0" r="0" b="0"/>
            <wp:wrapSquare wrapText="bothSides"/>
            <wp:docPr id="26" name="Рисунок 26" descr="https://documents.infourok.ru/14b11e52-2600-40c5-a567-4aef0b06ee7d/0/image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ocuments.infourok.ru/14b11e52-2600-40c5-a567-4aef0b06ee7d/0/image028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Times New Roman" w:eastAsia="Times New Roman" w:hAnsi="Times New Roman" w:cs="Times New Roman"/>
          <w:color w:val="4A442A"/>
          <w:sz w:val="40"/>
          <w:szCs w:val="40"/>
          <w:lang w:eastAsia="ru-RU"/>
        </w:rPr>
        <w:t>Она была стенографисткой писателя. Это была преданная женщина с практической жилкой. С её помощью Достоевский стал укладываться в сроки и выпутался из финансового кризиса. Это был счастливый брак.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lastRenderedPageBreak/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96"/>
          <w:szCs w:val="96"/>
          <w:lang w:eastAsia="ru-RU"/>
        </w:rPr>
        <w:t>Памятники Достоевскому</w:t>
      </w:r>
    </w:p>
    <w:tbl>
      <w:tblPr>
        <w:tblpPr w:leftFromText="36" w:rightFromText="36" w:vertAnchor="text"/>
        <w:tblW w:w="1119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61"/>
        <w:gridCol w:w="2867"/>
        <w:gridCol w:w="345"/>
        <w:gridCol w:w="3125"/>
      </w:tblGrid>
      <w:tr w:rsidR="00BE6B89" w:rsidRPr="00BE6B89" w:rsidTr="00BE6B89">
        <w:trPr>
          <w:trHeight w:val="24"/>
          <w:tblCellSpacing w:w="0" w:type="dxa"/>
        </w:trPr>
        <w:tc>
          <w:tcPr>
            <w:tcW w:w="336" w:type="dxa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" w:lineRule="atLeast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  <w:r>
              <w:rPr>
                <w:rFonts w:ascii="Open Sans" w:eastAsia="Times New Roman" w:hAnsi="Open Sans" w:cs="Times New Roman"/>
                <w:noProof/>
                <w:color w:val="181818"/>
                <w:sz w:val="14"/>
                <w:szCs w:val="14"/>
                <w:lang w:eastAsia="ru-RU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67050" cy="4029075"/>
                  <wp:effectExtent l="19050" t="0" r="0" b="0"/>
                  <wp:wrapSquare wrapText="bothSides"/>
                  <wp:docPr id="27" name="Рисунок 27" descr="https://documents.infourok.ru/14b11e52-2600-40c5-a567-4aef0b06ee7d/0/image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documents.infourok.ru/14b11e52-2600-40c5-a567-4aef0b06ee7d/0/image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402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"/>
                <w:szCs w:val="1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"/>
                <w:szCs w:val="14"/>
                <w:lang w:eastAsia="ru-RU"/>
              </w:rPr>
            </w:pPr>
          </w:p>
        </w:tc>
        <w:tc>
          <w:tcPr>
            <w:tcW w:w="3732" w:type="dxa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"/>
                <w:szCs w:val="14"/>
                <w:lang w:eastAsia="ru-RU"/>
              </w:rPr>
            </w:pPr>
          </w:p>
        </w:tc>
      </w:tr>
      <w:tr w:rsidR="00BE6B89" w:rsidRPr="00BE6B89" w:rsidTr="00BE6B89">
        <w:trPr>
          <w:trHeight w:val="45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</w:p>
        </w:tc>
        <w:tc>
          <w:tcPr>
            <w:tcW w:w="3720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67"/>
            </w:tblGrid>
            <w:tr w:rsidR="00BE6B89" w:rsidRPr="00BE6B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6B89" w:rsidRPr="00BE6B89" w:rsidRDefault="00BE6B89" w:rsidP="00BE6B89">
                  <w:pPr>
                    <w:framePr w:hSpace="36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6B89">
                    <w:rPr>
                      <w:rFonts w:ascii="Times New Roman" w:eastAsia="Times New Roman" w:hAnsi="Times New Roman" w:cs="Times New Roman"/>
                      <w:b/>
                      <w:bCs/>
                      <w:color w:val="4A442A"/>
                      <w:sz w:val="40"/>
                      <w:szCs w:val="40"/>
                      <w:lang w:eastAsia="ru-RU"/>
                    </w:rPr>
                    <w:t>В Москве</w:t>
                  </w:r>
                </w:p>
                <w:p w:rsidR="00BE6B89" w:rsidRPr="00BE6B89" w:rsidRDefault="00BE6B89" w:rsidP="00BE6B89">
                  <w:pPr>
                    <w:framePr w:hSpace="36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6B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  <w:r w:rsidRPr="00BE6B89"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</w:p>
        </w:tc>
        <w:tc>
          <w:tcPr>
            <w:tcW w:w="3732" w:type="dxa"/>
            <w:vMerge w:val="restar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5"/>
            </w:tblGrid>
            <w:tr w:rsidR="00BE6B89" w:rsidRPr="00BE6B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6B89" w:rsidRPr="00BE6B89" w:rsidRDefault="00BE6B89" w:rsidP="00BE6B89">
                  <w:pPr>
                    <w:framePr w:hSpace="36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6B89">
                    <w:rPr>
                      <w:rFonts w:ascii="Times New Roman" w:eastAsia="Times New Roman" w:hAnsi="Times New Roman" w:cs="Times New Roman"/>
                      <w:b/>
                      <w:bCs/>
                      <w:color w:val="4A442A"/>
                      <w:sz w:val="40"/>
                      <w:szCs w:val="40"/>
                      <w:lang w:eastAsia="ru-RU"/>
                    </w:rPr>
                    <w:t>В Санкт-Петербурге</w:t>
                  </w:r>
                </w:p>
                <w:p w:rsidR="00BE6B89" w:rsidRPr="00BE6B89" w:rsidRDefault="00BE6B89" w:rsidP="00BE6B89">
                  <w:pPr>
                    <w:framePr w:hSpace="36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6B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  <w:r w:rsidRPr="00BE6B89"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  <w:t> </w:t>
            </w:r>
          </w:p>
        </w:tc>
      </w:tr>
      <w:tr w:rsidR="00BE6B89" w:rsidRPr="00BE6B89" w:rsidTr="00BE6B89">
        <w:trPr>
          <w:trHeight w:val="144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</w:p>
        </w:tc>
      </w:tr>
    </w:tbl>
    <w:p w:rsidR="00BE6B89" w:rsidRPr="00BE6B89" w:rsidRDefault="00BE6B89" w:rsidP="00BE6B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19400" cy="2924175"/>
            <wp:effectExtent l="19050" t="0" r="0" b="0"/>
            <wp:wrapSquare wrapText="bothSides"/>
            <wp:docPr id="28" name="Рисунок 28" descr="https://documents.infourok.ru/14b11e52-2600-40c5-a567-4aef0b06ee7d/0/image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ocuments.infourok.ru/14b11e52-2600-40c5-a567-4aef0b06ee7d/0/image030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57600" cy="2924175"/>
            <wp:effectExtent l="19050" t="0" r="0" b="0"/>
            <wp:wrapSquare wrapText="bothSides"/>
            <wp:docPr id="29" name="Рисунок 29" descr="https://documents.infourok.ru/14b11e52-2600-40c5-a567-4aef0b06ee7d/0/image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documents.infourok.ru/14b11e52-2600-40c5-a567-4aef0b06ee7d/0/image031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09950" cy="4029075"/>
            <wp:effectExtent l="19050" t="0" r="0" b="0"/>
            <wp:wrapSquare wrapText="bothSides"/>
            <wp:docPr id="30" name="Рисунок 30" descr="https://documents.infourok.ru/14b11e52-2600-40c5-a567-4aef0b06ee7d/0/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documents.infourok.ru/14b11e52-2600-40c5-a567-4aef0b06ee7d/0/image032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36" w:rightFromText="36" w:vertAnchor="text"/>
        <w:tblW w:w="1119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"/>
        <w:gridCol w:w="5328"/>
        <w:gridCol w:w="516"/>
        <w:gridCol w:w="5345"/>
      </w:tblGrid>
      <w:tr w:rsidR="00BE6B89" w:rsidRPr="00BE6B89" w:rsidTr="00BE6B89">
        <w:trPr>
          <w:tblCellSpacing w:w="0" w:type="dxa"/>
        </w:trPr>
        <w:tc>
          <w:tcPr>
            <w:tcW w:w="6" w:type="dxa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"/>
                <w:szCs w:val="14"/>
                <w:lang w:eastAsia="ru-RU"/>
              </w:rPr>
            </w:pP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"/>
                <w:szCs w:val="14"/>
                <w:lang w:eastAsia="ru-RU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"/>
                <w:szCs w:val="14"/>
                <w:lang w:eastAsia="ru-RU"/>
              </w:rPr>
            </w:pPr>
          </w:p>
        </w:tc>
        <w:tc>
          <w:tcPr>
            <w:tcW w:w="3732" w:type="dxa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"/>
                <w:szCs w:val="14"/>
                <w:lang w:eastAsia="ru-RU"/>
              </w:rPr>
            </w:pPr>
          </w:p>
        </w:tc>
      </w:tr>
      <w:tr w:rsidR="00BE6B89" w:rsidRPr="00BE6B89" w:rsidTr="00BE6B89">
        <w:trPr>
          <w:trHeight w:val="45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</w:p>
        </w:tc>
        <w:tc>
          <w:tcPr>
            <w:tcW w:w="3720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28"/>
            </w:tblGrid>
            <w:tr w:rsidR="00BE6B89" w:rsidRPr="00BE6B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6B89" w:rsidRPr="00BE6B89" w:rsidRDefault="00BE6B89" w:rsidP="00BE6B89">
                  <w:pPr>
                    <w:framePr w:hSpace="36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6B89">
                    <w:rPr>
                      <w:rFonts w:ascii="Times New Roman" w:eastAsia="Times New Roman" w:hAnsi="Times New Roman" w:cs="Times New Roman"/>
                      <w:b/>
                      <w:bCs/>
                      <w:color w:val="4A442A"/>
                      <w:sz w:val="40"/>
                      <w:szCs w:val="40"/>
                      <w:lang w:eastAsia="ru-RU"/>
                    </w:rPr>
                    <w:t>В Омске</w:t>
                  </w:r>
                </w:p>
                <w:p w:rsidR="00BE6B89" w:rsidRPr="00BE6B89" w:rsidRDefault="00BE6B89" w:rsidP="00BE6B89">
                  <w:pPr>
                    <w:framePr w:hSpace="36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6B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  <w:r w:rsidRPr="00BE6B89"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</w:p>
        </w:tc>
        <w:tc>
          <w:tcPr>
            <w:tcW w:w="3732" w:type="dxa"/>
            <w:vMerge w:val="restar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45"/>
            </w:tblGrid>
            <w:tr w:rsidR="00BE6B89" w:rsidRPr="00BE6B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6B89" w:rsidRPr="00BE6B89" w:rsidRDefault="00BE6B89" w:rsidP="00BE6B89">
                  <w:pPr>
                    <w:framePr w:hSpace="36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6B89">
                    <w:rPr>
                      <w:rFonts w:ascii="Times New Roman" w:eastAsia="Times New Roman" w:hAnsi="Times New Roman" w:cs="Times New Roman"/>
                      <w:b/>
                      <w:bCs/>
                      <w:color w:val="4A442A"/>
                      <w:sz w:val="40"/>
                      <w:szCs w:val="40"/>
                      <w:lang w:eastAsia="ru-RU"/>
                    </w:rPr>
                    <w:t>В Старой Руссе</w:t>
                  </w:r>
                </w:p>
                <w:p w:rsidR="00BE6B89" w:rsidRPr="00BE6B89" w:rsidRDefault="00BE6B89" w:rsidP="00BE6B89">
                  <w:pPr>
                    <w:framePr w:hSpace="36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6B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  <w:r w:rsidRPr="00BE6B89"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  <w:t> </w:t>
            </w:r>
          </w:p>
        </w:tc>
      </w:tr>
      <w:tr w:rsidR="00BE6B89" w:rsidRPr="00BE6B89" w:rsidTr="00BE6B89">
        <w:trPr>
          <w:trHeight w:val="16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E6B89" w:rsidRPr="00BE6B89" w:rsidRDefault="00BE6B89" w:rsidP="00BE6B89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14"/>
                <w:szCs w:val="14"/>
                <w:lang w:eastAsia="ru-RU"/>
              </w:rPr>
            </w:pPr>
          </w:p>
        </w:tc>
      </w:tr>
    </w:tbl>
    <w:p w:rsidR="00BE6B89" w:rsidRPr="00BE6B89" w:rsidRDefault="00BE6B89" w:rsidP="00BE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shd w:val="clear" w:color="auto" w:fill="FFFFFF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br w:type="textWrapping" w:clear="all"/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191250" cy="4810125"/>
            <wp:effectExtent l="19050" t="0" r="0" b="0"/>
            <wp:wrapSquare wrapText="bothSides"/>
            <wp:docPr id="31" name="Рисунок 31" descr="https://documents.infourok.ru/14b11e52-2600-40c5-a567-4aef0b06ee7d/0/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documents.infourok.ru/14b11e52-2600-40c5-a567-4aef0b06ee7d/0/image033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B89">
        <w:rPr>
          <w:rFonts w:ascii="Times New Roman" w:eastAsia="Times New Roman" w:hAnsi="Times New Roman" w:cs="Times New Roman"/>
          <w:b/>
          <w:bCs/>
          <w:color w:val="4A442A"/>
          <w:sz w:val="96"/>
          <w:szCs w:val="96"/>
          <w:lang w:eastAsia="ru-RU"/>
        </w:rPr>
        <w:t>Могила Достоевского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0"/>
          <w:szCs w:val="40"/>
          <w:lang w:eastAsia="ru-RU"/>
        </w:rPr>
        <w:t>Могила Ф.М.Достоевского на Тихвинском кладбище Александро-Невской лавры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72"/>
          <w:szCs w:val="72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left="142" w:right="140"/>
        <w:jc w:val="both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i/>
          <w:iCs/>
          <w:color w:val="4A442A"/>
          <w:sz w:val="72"/>
          <w:szCs w:val="72"/>
          <w:lang w:eastAsia="ru-RU"/>
        </w:rPr>
        <w:lastRenderedPageBreak/>
        <w:t>«Человек не родится для счастья. Человек заслуживает своё счастье, и всегда страданием».</w:t>
      </w:r>
    </w:p>
    <w:p w:rsidR="00BE6B89" w:rsidRPr="00BE6B89" w:rsidRDefault="00BE6B89" w:rsidP="00BE6B89">
      <w:pPr>
        <w:shd w:val="clear" w:color="auto" w:fill="FFFFFF"/>
        <w:spacing w:after="0" w:line="240" w:lineRule="auto"/>
        <w:ind w:right="140"/>
        <w:jc w:val="right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                                       </w:t>
      </w:r>
      <w:r w:rsidRPr="00BE6B89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  <w:t>Ф.М.Достоевский</w:t>
      </w:r>
    </w:p>
    <w:p w:rsidR="00BE6B89" w:rsidRPr="00BE6B89" w:rsidRDefault="00BE6B89" w:rsidP="00BE6B8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Times New Roman" w:eastAsia="Times New Roman" w:hAnsi="Times New Roman" w:cs="Times New Roman"/>
          <w:b/>
          <w:bCs/>
          <w:color w:val="4A442A"/>
          <w:sz w:val="40"/>
          <w:szCs w:val="40"/>
          <w:lang w:eastAsia="ru-RU"/>
        </w:rPr>
        <w:t> </w:t>
      </w:r>
    </w:p>
    <w:p w:rsidR="00BE6B89" w:rsidRPr="00BE6B89" w:rsidRDefault="00BE6B89" w:rsidP="00BE6B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</w:pPr>
      <w:r w:rsidRPr="00BE6B89">
        <w:rPr>
          <w:rFonts w:ascii="Open Sans" w:eastAsia="Times New Roman" w:hAnsi="Open Sans" w:cs="Times New Roman"/>
          <w:color w:val="181818"/>
          <w:sz w:val="14"/>
          <w:szCs w:val="14"/>
          <w:lang w:eastAsia="ru-RU"/>
        </w:rPr>
        <w:t> </w:t>
      </w:r>
    </w:p>
    <w:p w:rsidR="00DC71E6" w:rsidRDefault="00DC71E6"/>
    <w:sectPr w:rsidR="00DC71E6" w:rsidSect="00DC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6B89"/>
    <w:rsid w:val="00BE6B89"/>
    <w:rsid w:val="00DC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2022-01-12T15:19:00Z</dcterms:created>
  <dcterms:modified xsi:type="dcterms:W3CDTF">2022-01-12T15:21:00Z</dcterms:modified>
</cp:coreProperties>
</file>